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DFDE8" w14:textId="77777777" w:rsidR="000E2C35" w:rsidRDefault="00D077D9" w:rsidP="006A2DCC">
      <w:r>
        <w:rPr>
          <w:noProof/>
        </w:rPr>
        <w:drawing>
          <wp:anchor distT="0" distB="0" distL="114300" distR="114300" simplePos="0" relativeHeight="251657728" behindDoc="1" locked="0" layoutInCell="1" allowOverlap="1" wp14:anchorId="4E13A48C" wp14:editId="629C78F5">
            <wp:simplePos x="0" y="0"/>
            <wp:positionH relativeFrom="column">
              <wp:posOffset>2098040</wp:posOffset>
            </wp:positionH>
            <wp:positionV relativeFrom="paragraph">
              <wp:posOffset>-14605</wp:posOffset>
            </wp:positionV>
            <wp:extent cx="4232502" cy="3000375"/>
            <wp:effectExtent l="0" t="0" r="0" b="0"/>
            <wp:wrapNone/>
            <wp:docPr id="6" name="Picture 6"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bb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6085" cy="300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26807" w14:textId="77777777" w:rsidR="000E2C35" w:rsidRDefault="000E2C35" w:rsidP="006A2DCC"/>
    <w:p w14:paraId="39ED979B" w14:textId="77777777" w:rsidR="000E2C35" w:rsidRDefault="00D077D9" w:rsidP="006A2DCC">
      <w:r>
        <w:rPr>
          <w:rFonts w:cs="Arial"/>
          <w:bCs/>
          <w:noProof/>
          <w:sz w:val="24"/>
        </w:rPr>
        <mc:AlternateContent>
          <mc:Choice Requires="wps">
            <w:drawing>
              <wp:anchor distT="0" distB="0" distL="114300" distR="114300" simplePos="0" relativeHeight="251658752" behindDoc="0" locked="0" layoutInCell="1" allowOverlap="1" wp14:anchorId="27D930A3" wp14:editId="522BAAB1">
                <wp:simplePos x="0" y="0"/>
                <wp:positionH relativeFrom="column">
                  <wp:posOffset>2336800</wp:posOffset>
                </wp:positionH>
                <wp:positionV relativeFrom="paragraph">
                  <wp:posOffset>17145</wp:posOffset>
                </wp:positionV>
                <wp:extent cx="1714500" cy="102552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E6270" w14:textId="77777777" w:rsidR="00F15879" w:rsidRPr="00E36C2C" w:rsidRDefault="001A6D98" w:rsidP="00F15879">
                            <w:pPr>
                              <w:spacing w:line="240" w:lineRule="auto"/>
                              <w:jc w:val="center"/>
                              <w:rPr>
                                <w:rFonts w:ascii="Arial Black" w:hAnsi="Arial Black" w:cs="Arial"/>
                                <w:b/>
                                <w:color w:val="BFBFBF"/>
                                <w:sz w:val="36"/>
                                <w:szCs w:val="36"/>
                              </w:rPr>
                            </w:pPr>
                            <w:r>
                              <w:rPr>
                                <w:rFonts w:ascii="Arial Black" w:hAnsi="Arial Black" w:cs="Arial"/>
                                <w:b/>
                                <w:color w:val="FFFFFF"/>
                                <w:sz w:val="36"/>
                                <w:szCs w:val="36"/>
                              </w:rPr>
                              <w:t>Policy</w:t>
                            </w:r>
                          </w:p>
                          <w:p w14:paraId="20833BB4" w14:textId="77777777" w:rsidR="00F15879" w:rsidRPr="00E36C2C" w:rsidRDefault="00F15879" w:rsidP="00F15879">
                            <w:pPr>
                              <w:rPr>
                                <w:color w:val="FFFFFF"/>
                                <w:sz w:val="36"/>
                                <w:szCs w:val="3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D930A3" id="_x0000_t202" coordsize="21600,21600" o:spt="202" path="m,l,21600r21600,l21600,xe">
                <v:stroke joinstyle="miter"/>
                <v:path gradientshapeok="t" o:connecttype="rect"/>
              </v:shapetype>
              <v:shape id="Text Box 2" o:spid="_x0000_s1026" type="#_x0000_t202" style="position:absolute;margin-left:184pt;margin-top:1.35pt;width:135pt;height:80.7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" filled="f" stroked="f">
                <v:textbox style="mso-fit-shape-to-text:t">
                  <w:txbxContent>
                    <w:p w14:paraId="3A2E6270" w14:textId="77777777" w:rsidR="00F15879" w:rsidRPr="00E36C2C" w:rsidRDefault="001A6D98" w:rsidP="00F15879">
                      <w:pPr>
                        <w:spacing w:line="240" w:lineRule="auto"/>
                        <w:jc w:val="center"/>
                        <w:rPr>
                          <w:rFonts w:ascii="Arial Black" w:hAnsi="Arial Black" w:cs="Arial"/>
                          <w:b/>
                          <w:color w:val="BFBFBF"/>
                          <w:sz w:val="36"/>
                          <w:szCs w:val="36"/>
                        </w:rPr>
                      </w:pPr>
                      <w:r>
                        <w:rPr>
                          <w:rFonts w:ascii="Arial Black" w:hAnsi="Arial Black" w:cs="Arial"/>
                          <w:b/>
                          <w:color w:val="FFFFFF"/>
                          <w:sz w:val="36"/>
                          <w:szCs w:val="36"/>
                        </w:rPr>
                        <w:t>Policy</w:t>
                      </w:r>
                    </w:p>
                    <w:p w14:paraId="20833BB4" w14:textId="77777777" w:rsidR="00F15879" w:rsidRPr="00E36C2C" w:rsidRDefault="00F15879" w:rsidP="00F15879">
                      <w:pPr>
                        <w:rPr>
                          <w:color w:val="FFFFFF"/>
                          <w:sz w:val="36"/>
                          <w:szCs w:val="36"/>
                        </w:rPr>
                      </w:pPr>
                    </w:p>
                  </w:txbxContent>
                </v:textbox>
              </v:shape>
            </w:pict>
          </mc:Fallback>
        </mc:AlternateContent>
      </w:r>
    </w:p>
    <w:p w14:paraId="6ADDDE96" w14:textId="77777777" w:rsidR="000E2C35" w:rsidRDefault="000E2C35" w:rsidP="006A2DCC"/>
    <w:p w14:paraId="5CB1130E" w14:textId="77777777" w:rsidR="000E2C35" w:rsidRDefault="000E2C35" w:rsidP="006A2DCC"/>
    <w:p w14:paraId="1034F5F4" w14:textId="77777777" w:rsidR="000E2C35" w:rsidRDefault="00D077D9" w:rsidP="006A2DCC">
      <w:r>
        <w:rPr>
          <w:noProof/>
        </w:rPr>
        <mc:AlternateContent>
          <mc:Choice Requires="wps">
            <w:drawing>
              <wp:anchor distT="0" distB="0" distL="114300" distR="114300" simplePos="0" relativeHeight="251656704" behindDoc="0" locked="0" layoutInCell="1" allowOverlap="1" wp14:anchorId="70401B18" wp14:editId="665C5CE8">
                <wp:simplePos x="0" y="0"/>
                <wp:positionH relativeFrom="column">
                  <wp:posOffset>3449955</wp:posOffset>
                </wp:positionH>
                <wp:positionV relativeFrom="paragraph">
                  <wp:posOffset>30480</wp:posOffset>
                </wp:positionV>
                <wp:extent cx="2590165" cy="11118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111885"/>
                        </a:xfrm>
                        <a:prstGeom prst="rect">
                          <a:avLst/>
                        </a:prstGeom>
                        <a:noFill/>
                        <a:ln w="9525">
                          <a:noFill/>
                          <a:miter lim="800000"/>
                          <a:headEnd/>
                          <a:tailEnd/>
                        </a:ln>
                      </wps:spPr>
                      <wps:txbx>
                        <w:txbxContent>
                          <w:p w14:paraId="2C49C8DB" w14:textId="613054F1" w:rsidR="00395C96" w:rsidRPr="00372696" w:rsidRDefault="00372696" w:rsidP="00372696">
                            <w:pPr>
                              <w:spacing w:line="240" w:lineRule="auto"/>
                              <w:jc w:val="center"/>
                              <w:rPr>
                                <w:rFonts w:ascii="Arial Black" w:hAnsi="Arial Black" w:cs="Arial"/>
                                <w:b/>
                                <w:color w:val="31849B"/>
                                <w:sz w:val="40"/>
                                <w:szCs w:val="40"/>
                              </w:rPr>
                            </w:pPr>
                            <w:r w:rsidRPr="00372696">
                              <w:rPr>
                                <w:rFonts w:ascii="Arial Black" w:hAnsi="Arial Black" w:cs="Arial"/>
                                <w:b/>
                                <w:color w:val="31849B"/>
                                <w:sz w:val="40"/>
                                <w:szCs w:val="40"/>
                              </w:rPr>
                              <w:t>Third Party Harassment &amp; Abuse Policy</w:t>
                            </w:r>
                          </w:p>
                          <w:p w14:paraId="25AB4204" w14:textId="77777777" w:rsidR="003E2C80" w:rsidRDefault="003E2C8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401B18" id="_x0000_s1027" type="#_x0000_t202" style="position:absolute;margin-left:271.65pt;margin-top:2.4pt;width:203.95pt;height:87.55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" filled="f" stroked="f">
                <v:textbox style="mso-fit-shape-to-text:t">
                  <w:txbxContent>
                    <w:p w14:paraId="2C49C8DB" w14:textId="613054F1" w:rsidR="00395C96" w:rsidRPr="00372696" w:rsidRDefault="00372696" w:rsidP="00372696">
                      <w:pPr>
                        <w:spacing w:line="240" w:lineRule="auto"/>
                        <w:jc w:val="center"/>
                        <w:rPr>
                          <w:rFonts w:ascii="Arial Black" w:hAnsi="Arial Black" w:cs="Arial"/>
                          <w:b/>
                          <w:color w:val="31849B"/>
                          <w:sz w:val="40"/>
                          <w:szCs w:val="40"/>
                        </w:rPr>
                      </w:pPr>
                      <w:r w:rsidRPr="00372696">
                        <w:rPr>
                          <w:rFonts w:ascii="Arial Black" w:hAnsi="Arial Black" w:cs="Arial"/>
                          <w:b/>
                          <w:color w:val="31849B"/>
                          <w:sz w:val="40"/>
                          <w:szCs w:val="40"/>
                        </w:rPr>
                        <w:t>Third Party Harassment &amp; Abuse Policy</w:t>
                      </w:r>
                    </w:p>
                    <w:p w14:paraId="25AB4204" w14:textId="77777777" w:rsidR="003E2C80" w:rsidRDefault="003E2C80"/>
                  </w:txbxContent>
                </v:textbox>
              </v:shape>
            </w:pict>
          </mc:Fallback>
        </mc:AlternateContent>
      </w:r>
    </w:p>
    <w:p w14:paraId="5ACC3A66" w14:textId="77777777" w:rsidR="000E2C35" w:rsidRDefault="000E2C35" w:rsidP="006A2DCC"/>
    <w:p w14:paraId="67E95410" w14:textId="77777777" w:rsidR="000E2C35" w:rsidRDefault="000E2C35" w:rsidP="006A2DCC"/>
    <w:p w14:paraId="7D4AD10F" w14:textId="77777777" w:rsidR="000E2C35" w:rsidRDefault="000E2C35" w:rsidP="006A2DCC"/>
    <w:p w14:paraId="3A433831" w14:textId="77777777" w:rsidR="003E2C80" w:rsidRDefault="003E2C80" w:rsidP="003E2C80">
      <w:pPr>
        <w:pStyle w:val="SubHead"/>
        <w:rPr>
          <w:rFonts w:ascii="Arial" w:hAnsi="Arial" w:cs="Arial"/>
          <w:bCs/>
          <w:sz w:val="24"/>
        </w:rPr>
      </w:pPr>
    </w:p>
    <w:p w14:paraId="3FCF8080" w14:textId="77777777" w:rsidR="003E2C80" w:rsidRDefault="003E2C80" w:rsidP="003E2C80">
      <w:pPr>
        <w:pStyle w:val="SubHead"/>
        <w:rPr>
          <w:rFonts w:ascii="Arial" w:hAnsi="Arial" w:cs="Arial"/>
          <w:bCs/>
          <w:sz w:val="24"/>
        </w:rPr>
      </w:pPr>
    </w:p>
    <w:p w14:paraId="16817A08" w14:textId="77777777" w:rsidR="003E2C80" w:rsidRDefault="003E2C80" w:rsidP="003E2C80">
      <w:pPr>
        <w:pStyle w:val="SubHead"/>
        <w:rPr>
          <w:rFonts w:ascii="Arial" w:hAnsi="Arial" w:cs="Arial"/>
          <w:bCs/>
          <w:sz w:val="24"/>
        </w:rPr>
      </w:pPr>
    </w:p>
    <w:p w14:paraId="00333BFC" w14:textId="77777777" w:rsidR="003E2C80" w:rsidRDefault="003E2C80" w:rsidP="003E2C80">
      <w:pPr>
        <w:pStyle w:val="SubHead"/>
        <w:rPr>
          <w:rFonts w:ascii="Arial" w:hAnsi="Arial" w:cs="Arial"/>
          <w:bCs/>
          <w:sz w:val="24"/>
        </w:rPr>
      </w:pPr>
    </w:p>
    <w:p w14:paraId="4890D311" w14:textId="77777777" w:rsidR="003E2C80" w:rsidRDefault="003E2C80" w:rsidP="003E2C80">
      <w:pPr>
        <w:pStyle w:val="SubHead"/>
        <w:rPr>
          <w:rFonts w:ascii="Arial" w:hAnsi="Arial" w:cs="Arial"/>
          <w:bCs/>
          <w:sz w:val="24"/>
        </w:rPr>
      </w:pPr>
    </w:p>
    <w:p w14:paraId="76FE0692" w14:textId="77777777" w:rsidR="003E2C80" w:rsidRDefault="003E2C80" w:rsidP="003E2C80">
      <w:pPr>
        <w:pStyle w:val="SubHead"/>
        <w:rPr>
          <w:rFonts w:ascii="Arial" w:hAnsi="Arial" w:cs="Arial"/>
          <w:bCs/>
          <w:sz w:val="24"/>
        </w:rPr>
      </w:pPr>
    </w:p>
    <w:p w14:paraId="0A4EFDA3" w14:textId="77777777" w:rsidR="003E2C80" w:rsidRDefault="003E2C80" w:rsidP="003E2C80">
      <w:pPr>
        <w:pStyle w:val="SubHead"/>
        <w:rPr>
          <w:rFonts w:ascii="Arial" w:hAnsi="Arial" w:cs="Arial"/>
          <w:bCs/>
          <w:sz w:val="24"/>
        </w:rPr>
      </w:pPr>
    </w:p>
    <w:p w14:paraId="13650D97" w14:textId="77777777" w:rsidR="003E2C80" w:rsidRDefault="003E2C80" w:rsidP="003E2C80">
      <w:pPr>
        <w:pStyle w:val="SubHead"/>
        <w:rPr>
          <w:rFonts w:ascii="Arial" w:hAnsi="Arial" w:cs="Arial"/>
          <w:bCs/>
          <w:sz w:val="24"/>
        </w:rPr>
      </w:pPr>
    </w:p>
    <w:p w14:paraId="26C71640" w14:textId="77777777" w:rsidR="003E2C80" w:rsidRDefault="003E2C80" w:rsidP="003E2C80">
      <w:pPr>
        <w:pStyle w:val="SubHead"/>
        <w:rPr>
          <w:rFonts w:ascii="Arial" w:hAnsi="Arial" w:cs="Arial"/>
          <w:bCs/>
          <w:sz w:val="24"/>
        </w:rPr>
      </w:pPr>
    </w:p>
    <w:p w14:paraId="3EAD5829" w14:textId="77777777" w:rsidR="00054BD6" w:rsidRDefault="00054BD6" w:rsidP="003E2C80">
      <w:pPr>
        <w:pStyle w:val="SubHead"/>
        <w:rPr>
          <w:rFonts w:ascii="Arial" w:hAnsi="Arial" w:cs="Arial"/>
          <w:bCs/>
          <w:sz w:val="24"/>
        </w:rPr>
      </w:pPr>
    </w:p>
    <w:p w14:paraId="7532FFDA" w14:textId="7707B788" w:rsidR="002B6F06" w:rsidRPr="00795A94" w:rsidRDefault="002B6F06" w:rsidP="003E2C80">
      <w:pPr>
        <w:pStyle w:val="SubHead"/>
        <w:rPr>
          <w:rFonts w:ascii="Arial" w:hAnsi="Arial" w:cs="Arial"/>
          <w:b w:val="0"/>
          <w:bCs/>
          <w:sz w:val="24"/>
          <w:szCs w:val="24"/>
        </w:rPr>
      </w:pPr>
      <w:r w:rsidRPr="00795A94">
        <w:rPr>
          <w:rFonts w:ascii="Arial" w:hAnsi="Arial" w:cs="Arial"/>
          <w:b w:val="0"/>
          <w:bCs/>
          <w:sz w:val="24"/>
          <w:szCs w:val="24"/>
        </w:rPr>
        <w:t xml:space="preserve">Consulted with recognised trade unions – </w:t>
      </w:r>
      <w:r w:rsidR="00E50D93">
        <w:rPr>
          <w:rFonts w:ascii="Arial" w:hAnsi="Arial" w:cs="Arial"/>
          <w:b w:val="0"/>
          <w:bCs/>
          <w:sz w:val="24"/>
          <w:szCs w:val="24"/>
        </w:rPr>
        <w:t>10/06/22</w:t>
      </w:r>
    </w:p>
    <w:p w14:paraId="6662AC96" w14:textId="7B395E04" w:rsidR="002B6F06" w:rsidRPr="00795A94" w:rsidRDefault="002B6F06" w:rsidP="003E2C80">
      <w:pPr>
        <w:pStyle w:val="SubHead"/>
        <w:rPr>
          <w:rFonts w:ascii="Arial Black" w:hAnsi="Arial Black" w:cs="Arial"/>
          <w:b w:val="0"/>
          <w:bCs/>
          <w:color w:val="31849B"/>
          <w:sz w:val="24"/>
          <w:szCs w:val="24"/>
        </w:rPr>
      </w:pPr>
      <w:r w:rsidRPr="00795A94">
        <w:rPr>
          <w:rFonts w:ascii="Arial" w:hAnsi="Arial" w:cs="Arial"/>
          <w:b w:val="0"/>
          <w:bCs/>
          <w:sz w:val="24"/>
          <w:szCs w:val="24"/>
        </w:rPr>
        <w:t xml:space="preserve">Adopted by School following consultation process on – </w:t>
      </w:r>
    </w:p>
    <w:p w14:paraId="2AB95AF7" w14:textId="77777777" w:rsidR="002B6F06" w:rsidRDefault="002B6F06" w:rsidP="003E2C80">
      <w:pPr>
        <w:pStyle w:val="SubHead"/>
        <w:rPr>
          <w:rFonts w:ascii="Arial Black" w:hAnsi="Arial Black" w:cs="Arial"/>
          <w:b w:val="0"/>
          <w:bCs/>
          <w:color w:val="31849B"/>
          <w:szCs w:val="28"/>
        </w:rPr>
      </w:pPr>
    </w:p>
    <w:p w14:paraId="3979E22A" w14:textId="77777777" w:rsidR="00395C96" w:rsidRDefault="00395C96" w:rsidP="000C7553">
      <w:pPr>
        <w:pStyle w:val="SubHead"/>
        <w:rPr>
          <w:rFonts w:ascii="Arial Black" w:hAnsi="Arial Black" w:cs="Arial"/>
          <w:b w:val="0"/>
          <w:bCs/>
          <w:color w:val="31849B"/>
          <w:szCs w:val="28"/>
        </w:rPr>
      </w:pPr>
      <w:r>
        <w:rPr>
          <w:rFonts w:ascii="Arial Black" w:hAnsi="Arial Black" w:cs="Arial"/>
          <w:b w:val="0"/>
          <w:bCs/>
          <w:color w:val="31849B"/>
          <w:szCs w:val="28"/>
        </w:rPr>
        <w:t>Scope</w:t>
      </w:r>
    </w:p>
    <w:p w14:paraId="13E636B5" w14:textId="77777777" w:rsidR="009D15EA" w:rsidRDefault="009D15EA" w:rsidP="000C7553">
      <w:pPr>
        <w:pStyle w:val="SubHead"/>
        <w:rPr>
          <w:rFonts w:ascii="Arial" w:hAnsi="Arial" w:cs="Arial"/>
          <w:b w:val="0"/>
          <w:bCs/>
          <w:sz w:val="24"/>
          <w:szCs w:val="28"/>
        </w:rPr>
      </w:pPr>
    </w:p>
    <w:p w14:paraId="728DEDEC" w14:textId="659CF3F6" w:rsidR="00395C96" w:rsidRPr="009D15EA" w:rsidRDefault="00543E04" w:rsidP="00372696">
      <w:pPr>
        <w:pStyle w:val="SubHead"/>
        <w:rPr>
          <w:rFonts w:ascii="Arial" w:hAnsi="Arial" w:cs="Arial"/>
          <w:b w:val="0"/>
          <w:bCs/>
          <w:sz w:val="24"/>
          <w:szCs w:val="28"/>
        </w:rPr>
      </w:pPr>
      <w:r>
        <w:rPr>
          <w:rFonts w:ascii="Arial" w:hAnsi="Arial" w:cs="Arial"/>
          <w:b w:val="0"/>
          <w:bCs/>
          <w:sz w:val="24"/>
          <w:szCs w:val="28"/>
        </w:rPr>
        <w:t>This policy</w:t>
      </w:r>
      <w:r w:rsidR="009D15EA" w:rsidRPr="009D15EA">
        <w:rPr>
          <w:rFonts w:ascii="Arial" w:hAnsi="Arial" w:cs="Arial"/>
          <w:b w:val="0"/>
          <w:bCs/>
          <w:sz w:val="24"/>
          <w:szCs w:val="28"/>
        </w:rPr>
        <w:t xml:space="preserve"> applies to all </w:t>
      </w:r>
      <w:r w:rsidR="00372696">
        <w:rPr>
          <w:rFonts w:ascii="Arial" w:hAnsi="Arial" w:cs="Arial"/>
          <w:b w:val="0"/>
          <w:bCs/>
          <w:sz w:val="24"/>
          <w:szCs w:val="28"/>
        </w:rPr>
        <w:t xml:space="preserve">employees of the Council or School including agency and casual staff.  </w:t>
      </w:r>
    </w:p>
    <w:p w14:paraId="49ED6CD2" w14:textId="77777777" w:rsidR="00395C96" w:rsidRPr="00054BD6" w:rsidRDefault="00395C96" w:rsidP="000C7553">
      <w:pPr>
        <w:pStyle w:val="SubHead"/>
        <w:rPr>
          <w:rFonts w:ascii="Arial" w:hAnsi="Arial" w:cs="Arial"/>
          <w:b w:val="0"/>
          <w:bCs/>
          <w:color w:val="31849B"/>
          <w:sz w:val="24"/>
          <w:szCs w:val="24"/>
        </w:rPr>
      </w:pPr>
    </w:p>
    <w:p w14:paraId="34749852" w14:textId="77777777" w:rsidR="00395C96" w:rsidRDefault="00395C96" w:rsidP="000C7553">
      <w:pPr>
        <w:pStyle w:val="SubHead"/>
        <w:rPr>
          <w:rFonts w:ascii="Arial Black" w:hAnsi="Arial Black" w:cs="Arial"/>
          <w:b w:val="0"/>
          <w:bCs/>
          <w:color w:val="31849B"/>
          <w:szCs w:val="28"/>
        </w:rPr>
      </w:pPr>
      <w:r>
        <w:rPr>
          <w:rFonts w:ascii="Arial Black" w:hAnsi="Arial Black" w:cs="Arial"/>
          <w:b w:val="0"/>
          <w:bCs/>
          <w:color w:val="31849B"/>
          <w:szCs w:val="28"/>
        </w:rPr>
        <w:t>Purpose</w:t>
      </w:r>
    </w:p>
    <w:p w14:paraId="78044812" w14:textId="77777777" w:rsidR="009D15EA" w:rsidRDefault="009D15EA" w:rsidP="000C7553">
      <w:pPr>
        <w:pStyle w:val="SubHead"/>
        <w:rPr>
          <w:rFonts w:ascii="Arial" w:hAnsi="Arial" w:cs="Arial"/>
          <w:b w:val="0"/>
          <w:bCs/>
          <w:sz w:val="24"/>
          <w:szCs w:val="24"/>
        </w:rPr>
      </w:pPr>
    </w:p>
    <w:p w14:paraId="574DC2EA" w14:textId="078993C1" w:rsidR="00395C96" w:rsidRPr="009D15EA" w:rsidRDefault="00DB5C93" w:rsidP="000C7553">
      <w:pPr>
        <w:pStyle w:val="SubHead"/>
        <w:rPr>
          <w:rFonts w:ascii="Arial" w:hAnsi="Arial" w:cs="Arial"/>
          <w:b w:val="0"/>
          <w:bCs/>
          <w:sz w:val="24"/>
          <w:szCs w:val="24"/>
        </w:rPr>
      </w:pPr>
      <w:r>
        <w:rPr>
          <w:rFonts w:ascii="Arial" w:hAnsi="Arial" w:cs="Arial"/>
          <w:b w:val="0"/>
          <w:bCs/>
          <w:sz w:val="24"/>
          <w:szCs w:val="24"/>
        </w:rPr>
        <w:t>This policy</w:t>
      </w:r>
      <w:r w:rsidR="009D15EA" w:rsidRPr="009D15EA">
        <w:rPr>
          <w:rFonts w:ascii="Arial" w:hAnsi="Arial" w:cs="Arial"/>
          <w:b w:val="0"/>
          <w:bCs/>
          <w:sz w:val="24"/>
          <w:szCs w:val="24"/>
        </w:rPr>
        <w:t xml:space="preserve"> is intended to </w:t>
      </w:r>
      <w:r w:rsidR="00372696">
        <w:rPr>
          <w:rFonts w:ascii="Arial" w:hAnsi="Arial" w:cs="Arial"/>
          <w:b w:val="0"/>
          <w:bCs/>
          <w:sz w:val="24"/>
          <w:szCs w:val="24"/>
        </w:rPr>
        <w:t xml:space="preserve">outline the Council’s approach to tackling incidents of third-party abuse against </w:t>
      </w:r>
      <w:r w:rsidR="008B3BAF">
        <w:rPr>
          <w:rFonts w:ascii="Arial" w:hAnsi="Arial" w:cs="Arial"/>
          <w:b w:val="0"/>
          <w:bCs/>
          <w:sz w:val="24"/>
          <w:szCs w:val="24"/>
        </w:rPr>
        <w:t>employees</w:t>
      </w:r>
      <w:r w:rsidR="00372696">
        <w:rPr>
          <w:rFonts w:ascii="Arial" w:hAnsi="Arial" w:cs="Arial"/>
          <w:b w:val="0"/>
          <w:bCs/>
          <w:sz w:val="24"/>
          <w:szCs w:val="24"/>
        </w:rPr>
        <w:t>, including harassment and bullying.</w:t>
      </w:r>
    </w:p>
    <w:p w14:paraId="3CCC5995" w14:textId="77777777" w:rsidR="005F68F0" w:rsidRDefault="005F68F0" w:rsidP="000C7553">
      <w:pPr>
        <w:pStyle w:val="SubHead"/>
        <w:rPr>
          <w:rFonts w:ascii="Arial Black" w:hAnsi="Arial Black" w:cs="Arial"/>
          <w:b w:val="0"/>
          <w:bCs/>
          <w:color w:val="31849B"/>
          <w:szCs w:val="28"/>
        </w:rPr>
      </w:pPr>
    </w:p>
    <w:p w14:paraId="08E56FCE" w14:textId="278031E0" w:rsidR="00372696" w:rsidRPr="00372696" w:rsidRDefault="00372696" w:rsidP="00395C96">
      <w:pPr>
        <w:pStyle w:val="SubHead"/>
        <w:rPr>
          <w:rFonts w:ascii="Arial Black" w:hAnsi="Arial Black" w:cs="Arial"/>
          <w:b w:val="0"/>
          <w:bCs/>
          <w:color w:val="31849B"/>
          <w:szCs w:val="28"/>
        </w:rPr>
      </w:pPr>
      <w:r>
        <w:rPr>
          <w:rFonts w:ascii="Arial Black" w:hAnsi="Arial Black" w:cs="Arial"/>
          <w:b w:val="0"/>
          <w:bCs/>
          <w:color w:val="31849B"/>
          <w:szCs w:val="28"/>
        </w:rPr>
        <w:t>Policy Aims</w:t>
      </w:r>
    </w:p>
    <w:p w14:paraId="0D2208AB" w14:textId="7C061EF6" w:rsidR="00395C96" w:rsidRDefault="00395C96" w:rsidP="002C0E85">
      <w:pPr>
        <w:pStyle w:val="SubHead"/>
        <w:ind w:firstLine="709"/>
        <w:rPr>
          <w:rFonts w:ascii="Arial" w:hAnsi="Arial" w:cs="Arial"/>
          <w:b w:val="0"/>
          <w:bCs/>
          <w:color w:val="31849B"/>
          <w:sz w:val="24"/>
          <w:szCs w:val="24"/>
        </w:rPr>
      </w:pPr>
    </w:p>
    <w:p w14:paraId="11DEB33D" w14:textId="684C50FC" w:rsidR="00372696" w:rsidRDefault="00372696" w:rsidP="00372696">
      <w:pPr>
        <w:pStyle w:val="SubHead"/>
        <w:rPr>
          <w:rFonts w:ascii="Arial" w:hAnsi="Arial" w:cs="Arial"/>
          <w:b w:val="0"/>
          <w:bCs/>
          <w:sz w:val="24"/>
          <w:szCs w:val="24"/>
        </w:rPr>
      </w:pPr>
      <w:r>
        <w:rPr>
          <w:rFonts w:ascii="Arial" w:hAnsi="Arial" w:cs="Arial"/>
          <w:b w:val="0"/>
          <w:bCs/>
          <w:sz w:val="24"/>
          <w:szCs w:val="24"/>
        </w:rPr>
        <w:t>We have a zero-tolerance approach to any incident involving harassment or abuse against ou</w:t>
      </w:r>
      <w:r w:rsidR="00DA09DB">
        <w:rPr>
          <w:rFonts w:ascii="Arial" w:hAnsi="Arial" w:cs="Arial"/>
          <w:b w:val="0"/>
          <w:bCs/>
          <w:sz w:val="24"/>
          <w:szCs w:val="24"/>
        </w:rPr>
        <w:t>r</w:t>
      </w:r>
      <w:r>
        <w:rPr>
          <w:rFonts w:ascii="Arial" w:hAnsi="Arial" w:cs="Arial"/>
          <w:b w:val="0"/>
          <w:bCs/>
          <w:sz w:val="24"/>
          <w:szCs w:val="24"/>
        </w:rPr>
        <w:t xml:space="preserve"> </w:t>
      </w:r>
      <w:r w:rsidR="00A71DA7">
        <w:rPr>
          <w:rFonts w:ascii="Arial" w:hAnsi="Arial" w:cs="Arial"/>
          <w:b w:val="0"/>
          <w:bCs/>
          <w:sz w:val="24"/>
          <w:szCs w:val="24"/>
        </w:rPr>
        <w:t>employees</w:t>
      </w:r>
      <w:r>
        <w:rPr>
          <w:rFonts w:ascii="Arial" w:hAnsi="Arial" w:cs="Arial"/>
          <w:b w:val="0"/>
          <w:bCs/>
          <w:sz w:val="24"/>
          <w:szCs w:val="24"/>
        </w:rPr>
        <w:t>.  Any form of abuse is unacceptable, and the Council</w:t>
      </w:r>
      <w:r w:rsidR="002B6F06">
        <w:rPr>
          <w:rFonts w:ascii="Arial" w:hAnsi="Arial" w:cs="Arial"/>
          <w:b w:val="0"/>
          <w:bCs/>
          <w:sz w:val="24"/>
          <w:szCs w:val="24"/>
        </w:rPr>
        <w:t>/School</w:t>
      </w:r>
      <w:r>
        <w:rPr>
          <w:rFonts w:ascii="Arial" w:hAnsi="Arial" w:cs="Arial"/>
          <w:b w:val="0"/>
          <w:bCs/>
          <w:sz w:val="24"/>
          <w:szCs w:val="24"/>
        </w:rPr>
        <w:t xml:space="preserve"> is committed to taking the strongest possible action to tackle any incidents and protect </w:t>
      </w:r>
      <w:r w:rsidR="00A71DA7">
        <w:rPr>
          <w:rFonts w:ascii="Arial" w:hAnsi="Arial" w:cs="Arial"/>
          <w:b w:val="0"/>
          <w:bCs/>
          <w:sz w:val="24"/>
          <w:szCs w:val="24"/>
        </w:rPr>
        <w:t>employees</w:t>
      </w:r>
      <w:r>
        <w:rPr>
          <w:rFonts w:ascii="Arial" w:hAnsi="Arial" w:cs="Arial"/>
          <w:b w:val="0"/>
          <w:bCs/>
          <w:sz w:val="24"/>
          <w:szCs w:val="24"/>
        </w:rPr>
        <w:t xml:space="preserve">.  </w:t>
      </w:r>
    </w:p>
    <w:p w14:paraId="4C11BF89" w14:textId="77777777" w:rsidR="00832E88" w:rsidRDefault="00832E88" w:rsidP="00372696">
      <w:pPr>
        <w:pStyle w:val="SubHead"/>
        <w:rPr>
          <w:rFonts w:ascii="Arial" w:hAnsi="Arial" w:cs="Arial"/>
          <w:b w:val="0"/>
          <w:bCs/>
          <w:sz w:val="24"/>
          <w:szCs w:val="24"/>
        </w:rPr>
      </w:pPr>
    </w:p>
    <w:p w14:paraId="23615C85" w14:textId="48130EF7" w:rsidR="00372696" w:rsidRDefault="00583533" w:rsidP="00372696">
      <w:pPr>
        <w:pStyle w:val="SubHead"/>
        <w:rPr>
          <w:rFonts w:ascii="Arial" w:hAnsi="Arial" w:cs="Arial"/>
          <w:b w:val="0"/>
          <w:bCs/>
          <w:sz w:val="24"/>
          <w:szCs w:val="24"/>
        </w:rPr>
      </w:pPr>
      <w:r>
        <w:rPr>
          <w:rFonts w:ascii="Arial" w:hAnsi="Arial" w:cs="Arial"/>
          <w:b w:val="0"/>
          <w:bCs/>
          <w:sz w:val="24"/>
          <w:szCs w:val="24"/>
        </w:rPr>
        <w:t xml:space="preserve">At no point are </w:t>
      </w:r>
      <w:r w:rsidR="00A71DA7">
        <w:rPr>
          <w:rFonts w:ascii="Arial" w:hAnsi="Arial" w:cs="Arial"/>
          <w:b w:val="0"/>
          <w:bCs/>
          <w:sz w:val="24"/>
          <w:szCs w:val="24"/>
        </w:rPr>
        <w:t xml:space="preserve">employees </w:t>
      </w:r>
      <w:r>
        <w:rPr>
          <w:rFonts w:ascii="Arial" w:hAnsi="Arial" w:cs="Arial"/>
          <w:b w:val="0"/>
          <w:bCs/>
          <w:sz w:val="24"/>
          <w:szCs w:val="24"/>
        </w:rPr>
        <w:t>expected to tolerate 3</w:t>
      </w:r>
      <w:r w:rsidRPr="00832E88">
        <w:rPr>
          <w:rFonts w:ascii="Arial" w:hAnsi="Arial" w:cs="Arial"/>
          <w:b w:val="0"/>
          <w:bCs/>
          <w:sz w:val="24"/>
          <w:szCs w:val="24"/>
          <w:vertAlign w:val="superscript"/>
        </w:rPr>
        <w:t>rd</w:t>
      </w:r>
      <w:r>
        <w:rPr>
          <w:rFonts w:ascii="Arial" w:hAnsi="Arial" w:cs="Arial"/>
          <w:b w:val="0"/>
          <w:bCs/>
          <w:sz w:val="24"/>
          <w:szCs w:val="24"/>
        </w:rPr>
        <w:t xml:space="preserve"> party abuse and harassment and everyone is encouraged to report any abuse immediately</w:t>
      </w:r>
      <w:r w:rsidR="002B6F06">
        <w:rPr>
          <w:rFonts w:ascii="Arial" w:hAnsi="Arial" w:cs="Arial"/>
          <w:b w:val="0"/>
          <w:bCs/>
          <w:sz w:val="24"/>
          <w:szCs w:val="24"/>
        </w:rPr>
        <w:t xml:space="preserve"> through the appropriate reporting channels.</w:t>
      </w:r>
      <w:r>
        <w:rPr>
          <w:rFonts w:ascii="Arial" w:hAnsi="Arial" w:cs="Arial"/>
          <w:b w:val="0"/>
          <w:bCs/>
          <w:sz w:val="24"/>
          <w:szCs w:val="24"/>
        </w:rPr>
        <w:t xml:space="preserve"> </w:t>
      </w:r>
    </w:p>
    <w:p w14:paraId="3B20A157" w14:textId="77777777" w:rsidR="0036527E" w:rsidRDefault="0036527E" w:rsidP="00372696">
      <w:pPr>
        <w:pStyle w:val="SubHead"/>
        <w:rPr>
          <w:rFonts w:ascii="Arial" w:hAnsi="Arial" w:cs="Arial"/>
          <w:b w:val="0"/>
          <w:bCs/>
          <w:sz w:val="24"/>
          <w:szCs w:val="24"/>
        </w:rPr>
      </w:pPr>
    </w:p>
    <w:p w14:paraId="50294E49" w14:textId="31D2073E" w:rsidR="00DA09DB" w:rsidRPr="0036527E" w:rsidRDefault="00DA09DB" w:rsidP="00372696">
      <w:pPr>
        <w:pStyle w:val="SubHead"/>
        <w:rPr>
          <w:rFonts w:ascii="Arial" w:hAnsi="Arial" w:cs="Arial"/>
          <w:sz w:val="24"/>
          <w:szCs w:val="24"/>
        </w:rPr>
      </w:pPr>
      <w:r w:rsidRPr="0036527E">
        <w:rPr>
          <w:rFonts w:ascii="Arial" w:hAnsi="Arial" w:cs="Arial"/>
          <w:sz w:val="24"/>
          <w:szCs w:val="24"/>
        </w:rPr>
        <w:t>What is meant by zero tolerance?</w:t>
      </w:r>
    </w:p>
    <w:p w14:paraId="15BCDD12" w14:textId="6994D5C1" w:rsidR="00A80977" w:rsidRDefault="00A80977" w:rsidP="00372696">
      <w:pPr>
        <w:pStyle w:val="SubHead"/>
        <w:rPr>
          <w:rFonts w:ascii="Arial" w:hAnsi="Arial" w:cs="Arial"/>
          <w:b w:val="0"/>
          <w:bCs/>
          <w:sz w:val="24"/>
          <w:szCs w:val="24"/>
        </w:rPr>
      </w:pPr>
    </w:p>
    <w:p w14:paraId="604D7E13" w14:textId="29316CFB" w:rsidR="008B3BAF" w:rsidRPr="0036527E" w:rsidRDefault="008B3BAF" w:rsidP="008B3BAF">
      <w:pPr>
        <w:rPr>
          <w:sz w:val="24"/>
        </w:rPr>
      </w:pPr>
      <w:r w:rsidRPr="0036527E">
        <w:rPr>
          <w:sz w:val="24"/>
        </w:rPr>
        <w:t>Instances of harassment or abuse towards our employees are unacceptable and will not be tolerated. All such incidents or potential incidents will be taken seriously by CCC</w:t>
      </w:r>
      <w:r w:rsidR="002B6F06">
        <w:rPr>
          <w:sz w:val="24"/>
        </w:rPr>
        <w:t>/the School</w:t>
      </w:r>
      <w:r w:rsidRPr="0036527E">
        <w:rPr>
          <w:sz w:val="24"/>
        </w:rPr>
        <w:t xml:space="preserve"> and its employees</w:t>
      </w:r>
      <w:r w:rsidR="00963415">
        <w:rPr>
          <w:sz w:val="24"/>
        </w:rPr>
        <w:t>/governors</w:t>
      </w:r>
      <w:r w:rsidRPr="0036527E">
        <w:rPr>
          <w:sz w:val="24"/>
        </w:rPr>
        <w:t>.</w:t>
      </w:r>
    </w:p>
    <w:p w14:paraId="17EA990A" w14:textId="77777777" w:rsidR="008B3BAF" w:rsidRPr="0036527E" w:rsidRDefault="008B3BAF" w:rsidP="008B3BAF">
      <w:pPr>
        <w:rPr>
          <w:sz w:val="24"/>
        </w:rPr>
      </w:pPr>
    </w:p>
    <w:p w14:paraId="1DFDCAF5" w14:textId="77777777" w:rsidR="008B3BAF" w:rsidRPr="0036527E" w:rsidRDefault="008B3BAF" w:rsidP="008B3BAF">
      <w:pPr>
        <w:rPr>
          <w:sz w:val="24"/>
        </w:rPr>
      </w:pPr>
      <w:r w:rsidRPr="0036527E">
        <w:rPr>
          <w:sz w:val="24"/>
        </w:rPr>
        <w:t>The County Council has legal duties to protect the health and safety of our workforce.</w:t>
      </w:r>
    </w:p>
    <w:p w14:paraId="2C5FE6EE" w14:textId="77777777" w:rsidR="008B3BAF" w:rsidRPr="0036527E" w:rsidRDefault="008B3BAF" w:rsidP="008B3BAF">
      <w:pPr>
        <w:rPr>
          <w:sz w:val="24"/>
        </w:rPr>
      </w:pPr>
    </w:p>
    <w:p w14:paraId="762B0EB3" w14:textId="0BF4E2F4" w:rsidR="008B3BAF" w:rsidRPr="0036527E" w:rsidRDefault="008B3BAF" w:rsidP="008B3BAF">
      <w:pPr>
        <w:rPr>
          <w:sz w:val="24"/>
        </w:rPr>
      </w:pPr>
      <w:r w:rsidRPr="0036527E">
        <w:rPr>
          <w:sz w:val="24"/>
        </w:rPr>
        <w:lastRenderedPageBreak/>
        <w:t>A statement regarding the Council’s policy of zero tolerance of harassment aimed at our workforce, or any other third party on CCC premises, or whilst working in the community, will be displayed within CCC premises</w:t>
      </w:r>
      <w:r w:rsidR="002B6F06">
        <w:rPr>
          <w:sz w:val="24"/>
        </w:rPr>
        <w:t>/Schools</w:t>
      </w:r>
      <w:r w:rsidRPr="0036527E">
        <w:rPr>
          <w:sz w:val="24"/>
        </w:rPr>
        <w:t xml:space="preserve"> and made widely available.</w:t>
      </w:r>
    </w:p>
    <w:p w14:paraId="6CDFEBDA" w14:textId="77777777" w:rsidR="008B3BAF" w:rsidRDefault="008B3BAF" w:rsidP="008B3BAF"/>
    <w:p w14:paraId="6567E9BA" w14:textId="71C50D24" w:rsidR="008B3BAF" w:rsidRPr="0036527E" w:rsidRDefault="008B3BAF" w:rsidP="008B3BAF">
      <w:pPr>
        <w:rPr>
          <w:sz w:val="24"/>
        </w:rPr>
      </w:pPr>
      <w:r w:rsidRPr="0036527E">
        <w:rPr>
          <w:sz w:val="24"/>
        </w:rPr>
        <w:t>CCC</w:t>
      </w:r>
      <w:r w:rsidR="00963415">
        <w:rPr>
          <w:sz w:val="24"/>
        </w:rPr>
        <w:t>/the School</w:t>
      </w:r>
      <w:r w:rsidRPr="0036527E">
        <w:rPr>
          <w:sz w:val="24"/>
        </w:rPr>
        <w:t xml:space="preserve"> will work with other agencies to raise awareness of such incidents, where appropriate, and work to ensure that our workforce are aware of how to raise concerns, use reporting and seek support in such circumstances.</w:t>
      </w:r>
    </w:p>
    <w:p w14:paraId="0DD93185" w14:textId="77777777" w:rsidR="008B3BAF" w:rsidRDefault="008B3BAF" w:rsidP="00372696">
      <w:pPr>
        <w:pStyle w:val="SubHead"/>
        <w:rPr>
          <w:rFonts w:ascii="Arial" w:hAnsi="Arial" w:cs="Arial"/>
          <w:b w:val="0"/>
          <w:bCs/>
          <w:sz w:val="24"/>
          <w:szCs w:val="24"/>
        </w:rPr>
      </w:pPr>
    </w:p>
    <w:p w14:paraId="0979B709" w14:textId="5601511D" w:rsidR="00A80977" w:rsidRDefault="00A80977" w:rsidP="00372696">
      <w:pPr>
        <w:pStyle w:val="SubHead"/>
        <w:rPr>
          <w:rFonts w:ascii="Arial" w:hAnsi="Arial" w:cs="Arial"/>
          <w:b w:val="0"/>
          <w:bCs/>
          <w:sz w:val="24"/>
          <w:szCs w:val="24"/>
        </w:rPr>
      </w:pPr>
      <w:r>
        <w:rPr>
          <w:rFonts w:ascii="Arial" w:hAnsi="Arial" w:cs="Arial"/>
          <w:b w:val="0"/>
          <w:bCs/>
          <w:sz w:val="24"/>
          <w:szCs w:val="24"/>
        </w:rPr>
        <w:t xml:space="preserve">Third party abuse or harassment can have a severe impact on </w:t>
      </w:r>
      <w:r w:rsidR="00A71DA7">
        <w:rPr>
          <w:rFonts w:ascii="Arial" w:hAnsi="Arial" w:cs="Arial"/>
          <w:b w:val="0"/>
          <w:bCs/>
          <w:sz w:val="24"/>
          <w:szCs w:val="24"/>
        </w:rPr>
        <w:t xml:space="preserve">employees </w:t>
      </w:r>
      <w:r>
        <w:rPr>
          <w:rFonts w:ascii="Arial" w:hAnsi="Arial" w:cs="Arial"/>
          <w:b w:val="0"/>
          <w:bCs/>
          <w:sz w:val="24"/>
          <w:szCs w:val="24"/>
        </w:rPr>
        <w:t xml:space="preserve">and can lead to feelings of anxiety or fear both in and out of the workplace as well as undermine an individual’s self-confidence.  This in turn can lead to a wide range of issues including physical and/or mental health problems, and in some cases result in staff leaving their role.  </w:t>
      </w:r>
    </w:p>
    <w:p w14:paraId="239167EC" w14:textId="77777777" w:rsidR="00DA09DB" w:rsidRDefault="00DA09DB" w:rsidP="00372696">
      <w:pPr>
        <w:pStyle w:val="SubHead"/>
        <w:rPr>
          <w:rFonts w:ascii="Arial" w:hAnsi="Arial" w:cs="Arial"/>
          <w:b w:val="0"/>
          <w:bCs/>
          <w:sz w:val="24"/>
          <w:szCs w:val="24"/>
        </w:rPr>
      </w:pPr>
    </w:p>
    <w:p w14:paraId="7C7A634A" w14:textId="01934885" w:rsidR="0089510C" w:rsidRDefault="00372696" w:rsidP="00372696">
      <w:pPr>
        <w:pStyle w:val="SubHead"/>
        <w:rPr>
          <w:rFonts w:ascii="Arial" w:hAnsi="Arial" w:cs="Arial"/>
          <w:b w:val="0"/>
          <w:bCs/>
          <w:sz w:val="24"/>
          <w:szCs w:val="24"/>
        </w:rPr>
      </w:pPr>
      <w:r>
        <w:rPr>
          <w:rFonts w:ascii="Arial" w:hAnsi="Arial" w:cs="Arial"/>
          <w:b w:val="0"/>
          <w:bCs/>
          <w:sz w:val="24"/>
          <w:szCs w:val="24"/>
        </w:rPr>
        <w:t>The Council</w:t>
      </w:r>
      <w:r w:rsidR="00963415">
        <w:rPr>
          <w:rFonts w:ascii="Arial" w:hAnsi="Arial" w:cs="Arial"/>
          <w:b w:val="0"/>
          <w:bCs/>
          <w:sz w:val="24"/>
          <w:szCs w:val="24"/>
        </w:rPr>
        <w:t>/School</w:t>
      </w:r>
      <w:r>
        <w:rPr>
          <w:rFonts w:ascii="Arial" w:hAnsi="Arial" w:cs="Arial"/>
          <w:b w:val="0"/>
          <w:bCs/>
          <w:sz w:val="24"/>
          <w:szCs w:val="24"/>
        </w:rPr>
        <w:t xml:space="preserve"> is responsible for ensuring that the working environment for </w:t>
      </w:r>
      <w:r w:rsidR="00A71DA7">
        <w:rPr>
          <w:rFonts w:ascii="Arial" w:hAnsi="Arial" w:cs="Arial"/>
          <w:b w:val="0"/>
          <w:bCs/>
          <w:sz w:val="24"/>
          <w:szCs w:val="24"/>
        </w:rPr>
        <w:t xml:space="preserve">employees </w:t>
      </w:r>
      <w:r>
        <w:rPr>
          <w:rFonts w:ascii="Arial" w:hAnsi="Arial" w:cs="Arial"/>
          <w:b w:val="0"/>
          <w:bCs/>
          <w:sz w:val="24"/>
          <w:szCs w:val="24"/>
        </w:rPr>
        <w:t xml:space="preserve">is one in which all </w:t>
      </w:r>
      <w:r w:rsidR="00A71DA7">
        <w:rPr>
          <w:rFonts w:ascii="Arial" w:hAnsi="Arial" w:cs="Arial"/>
          <w:b w:val="0"/>
          <w:bCs/>
          <w:sz w:val="24"/>
          <w:szCs w:val="24"/>
        </w:rPr>
        <w:t xml:space="preserve">employees </w:t>
      </w:r>
      <w:r>
        <w:rPr>
          <w:rFonts w:ascii="Arial" w:hAnsi="Arial" w:cs="Arial"/>
          <w:b w:val="0"/>
          <w:bCs/>
          <w:sz w:val="24"/>
          <w:szCs w:val="24"/>
        </w:rPr>
        <w:t>are treated with respect, and any abuse o</w:t>
      </w:r>
      <w:r w:rsidR="00832E88">
        <w:rPr>
          <w:rFonts w:ascii="Arial" w:hAnsi="Arial" w:cs="Arial"/>
          <w:b w:val="0"/>
          <w:bCs/>
          <w:sz w:val="24"/>
          <w:szCs w:val="24"/>
        </w:rPr>
        <w:t>r</w:t>
      </w:r>
      <w:r>
        <w:rPr>
          <w:rFonts w:ascii="Arial" w:hAnsi="Arial" w:cs="Arial"/>
          <w:b w:val="0"/>
          <w:bCs/>
          <w:sz w:val="24"/>
          <w:szCs w:val="24"/>
        </w:rPr>
        <w:t xml:space="preserve"> harassment by third parties is not tolerated.  ‘Third party’ means someone that </w:t>
      </w:r>
      <w:r w:rsidR="008B3BAF">
        <w:rPr>
          <w:rFonts w:ascii="Arial" w:hAnsi="Arial" w:cs="Arial"/>
          <w:b w:val="0"/>
          <w:bCs/>
          <w:sz w:val="24"/>
          <w:szCs w:val="24"/>
        </w:rPr>
        <w:t xml:space="preserve">employees </w:t>
      </w:r>
      <w:r>
        <w:rPr>
          <w:rFonts w:ascii="Arial" w:hAnsi="Arial" w:cs="Arial"/>
          <w:b w:val="0"/>
          <w:bCs/>
          <w:sz w:val="24"/>
          <w:szCs w:val="24"/>
        </w:rPr>
        <w:t>interact with as part of their role but who are not employed by the Council or School, for example service users, contractors</w:t>
      </w:r>
      <w:r w:rsidR="00832E88">
        <w:rPr>
          <w:rFonts w:ascii="Arial" w:hAnsi="Arial" w:cs="Arial"/>
          <w:b w:val="0"/>
          <w:bCs/>
          <w:sz w:val="24"/>
          <w:szCs w:val="24"/>
        </w:rPr>
        <w:t>, members of the public</w:t>
      </w:r>
      <w:r>
        <w:rPr>
          <w:rFonts w:ascii="Arial" w:hAnsi="Arial" w:cs="Arial"/>
          <w:b w:val="0"/>
          <w:bCs/>
          <w:sz w:val="24"/>
          <w:szCs w:val="24"/>
        </w:rPr>
        <w:t xml:space="preserve"> and anyone else we are connected to or do business with.</w:t>
      </w:r>
      <w:r w:rsidR="0089510C">
        <w:rPr>
          <w:rFonts w:ascii="Arial" w:hAnsi="Arial" w:cs="Arial"/>
          <w:b w:val="0"/>
          <w:bCs/>
          <w:sz w:val="24"/>
          <w:szCs w:val="24"/>
        </w:rPr>
        <w:t xml:space="preserve">  Where third party abuse or harassment takes place outside the working environment the Council/School is responsible for ensuring relevant reporting takes place and that employees are fully supported at such times.</w:t>
      </w:r>
    </w:p>
    <w:p w14:paraId="36D89D62" w14:textId="2F1A90A5" w:rsidR="00372696" w:rsidRDefault="00372696" w:rsidP="00372696">
      <w:pPr>
        <w:pStyle w:val="SubHead"/>
        <w:rPr>
          <w:rFonts w:ascii="Arial" w:hAnsi="Arial" w:cs="Arial"/>
          <w:b w:val="0"/>
          <w:bCs/>
          <w:sz w:val="24"/>
          <w:szCs w:val="24"/>
        </w:rPr>
      </w:pPr>
    </w:p>
    <w:p w14:paraId="292BCDD4" w14:textId="2ACCCD87" w:rsidR="00372696" w:rsidRDefault="00372696" w:rsidP="00372696">
      <w:pPr>
        <w:pStyle w:val="SubHead"/>
        <w:rPr>
          <w:rFonts w:ascii="Arial" w:hAnsi="Arial" w:cs="Arial"/>
          <w:b w:val="0"/>
          <w:bCs/>
          <w:sz w:val="24"/>
          <w:szCs w:val="24"/>
        </w:rPr>
      </w:pPr>
      <w:r>
        <w:rPr>
          <w:rFonts w:ascii="Arial" w:hAnsi="Arial" w:cs="Arial"/>
          <w:b w:val="0"/>
          <w:bCs/>
          <w:sz w:val="24"/>
          <w:szCs w:val="24"/>
        </w:rPr>
        <w:t xml:space="preserve">All </w:t>
      </w:r>
      <w:r w:rsidR="00A71DA7">
        <w:rPr>
          <w:rFonts w:ascii="Arial" w:hAnsi="Arial" w:cs="Arial"/>
          <w:b w:val="0"/>
          <w:bCs/>
          <w:sz w:val="24"/>
          <w:szCs w:val="24"/>
        </w:rPr>
        <w:t xml:space="preserve">employees </w:t>
      </w:r>
      <w:r>
        <w:rPr>
          <w:rFonts w:ascii="Arial" w:hAnsi="Arial" w:cs="Arial"/>
          <w:b w:val="0"/>
          <w:bCs/>
          <w:sz w:val="24"/>
          <w:szCs w:val="24"/>
        </w:rPr>
        <w:t>have the right to work in a safe environment where they are protected from abuse or harassment.  The Council</w:t>
      </w:r>
      <w:r w:rsidR="00963415">
        <w:rPr>
          <w:rFonts w:ascii="Arial" w:hAnsi="Arial" w:cs="Arial"/>
          <w:b w:val="0"/>
          <w:bCs/>
          <w:sz w:val="24"/>
          <w:szCs w:val="24"/>
        </w:rPr>
        <w:t>/School</w:t>
      </w:r>
      <w:r>
        <w:rPr>
          <w:rFonts w:ascii="Arial" w:hAnsi="Arial" w:cs="Arial"/>
          <w:b w:val="0"/>
          <w:bCs/>
          <w:sz w:val="24"/>
          <w:szCs w:val="24"/>
        </w:rPr>
        <w:t xml:space="preserve"> has a responsibility to ensure, so far as is reasonably practicable, the health, safety and welfare at work of all staff, in line with the Health and Safety at Work Act (1974).</w:t>
      </w:r>
    </w:p>
    <w:p w14:paraId="77EEC925" w14:textId="1EA789FA" w:rsidR="00372696" w:rsidRDefault="00372696" w:rsidP="00372696">
      <w:pPr>
        <w:pStyle w:val="SubHead"/>
        <w:rPr>
          <w:rFonts w:ascii="Arial" w:hAnsi="Arial" w:cs="Arial"/>
          <w:b w:val="0"/>
          <w:bCs/>
          <w:sz w:val="24"/>
          <w:szCs w:val="24"/>
        </w:rPr>
      </w:pPr>
    </w:p>
    <w:p w14:paraId="1B3DB1B6" w14:textId="071E9ABD" w:rsidR="00311336" w:rsidRDefault="00311336" w:rsidP="00372696">
      <w:pPr>
        <w:pStyle w:val="SubHead"/>
        <w:rPr>
          <w:rFonts w:ascii="Arial" w:hAnsi="Arial" w:cs="Arial"/>
          <w:b w:val="0"/>
          <w:bCs/>
          <w:sz w:val="24"/>
          <w:szCs w:val="24"/>
        </w:rPr>
      </w:pPr>
      <w:r>
        <w:rPr>
          <w:rFonts w:ascii="Arial" w:hAnsi="Arial" w:cs="Arial"/>
          <w:b w:val="0"/>
          <w:bCs/>
          <w:sz w:val="24"/>
          <w:szCs w:val="24"/>
        </w:rPr>
        <w:t>We will ensure the safety, protection and welfare of our staff at all times by:</w:t>
      </w:r>
    </w:p>
    <w:p w14:paraId="3C23058C" w14:textId="2698B13D" w:rsidR="00311336" w:rsidRDefault="00311336" w:rsidP="00372696">
      <w:pPr>
        <w:pStyle w:val="SubHead"/>
        <w:rPr>
          <w:rFonts w:ascii="Arial" w:hAnsi="Arial" w:cs="Arial"/>
          <w:b w:val="0"/>
          <w:bCs/>
          <w:sz w:val="24"/>
          <w:szCs w:val="24"/>
        </w:rPr>
      </w:pPr>
    </w:p>
    <w:p w14:paraId="4AD441C8" w14:textId="31E5515E" w:rsidR="00311336" w:rsidRDefault="00311336" w:rsidP="00311336">
      <w:pPr>
        <w:pStyle w:val="SubHead"/>
        <w:numPr>
          <w:ilvl w:val="0"/>
          <w:numId w:val="17"/>
        </w:numPr>
        <w:rPr>
          <w:rFonts w:ascii="Arial" w:hAnsi="Arial" w:cs="Arial"/>
          <w:b w:val="0"/>
          <w:bCs/>
          <w:sz w:val="24"/>
          <w:szCs w:val="24"/>
        </w:rPr>
      </w:pPr>
      <w:r>
        <w:rPr>
          <w:rFonts w:ascii="Arial" w:hAnsi="Arial" w:cs="Arial"/>
          <w:b w:val="0"/>
          <w:bCs/>
          <w:sz w:val="24"/>
          <w:szCs w:val="24"/>
        </w:rPr>
        <w:t xml:space="preserve">Reducing the risk of harassment or abuse of </w:t>
      </w:r>
      <w:r w:rsidR="00A71DA7">
        <w:rPr>
          <w:rFonts w:ascii="Arial" w:hAnsi="Arial" w:cs="Arial"/>
          <w:b w:val="0"/>
          <w:bCs/>
          <w:sz w:val="24"/>
          <w:szCs w:val="24"/>
        </w:rPr>
        <w:t>employees</w:t>
      </w:r>
    </w:p>
    <w:p w14:paraId="4A59B4D4" w14:textId="456F60BC" w:rsidR="00311336" w:rsidRDefault="00311336" w:rsidP="00311336">
      <w:pPr>
        <w:pStyle w:val="SubHead"/>
        <w:numPr>
          <w:ilvl w:val="0"/>
          <w:numId w:val="17"/>
        </w:numPr>
        <w:rPr>
          <w:rFonts w:ascii="Arial" w:hAnsi="Arial" w:cs="Arial"/>
          <w:b w:val="0"/>
          <w:bCs/>
          <w:sz w:val="24"/>
          <w:szCs w:val="24"/>
        </w:rPr>
      </w:pPr>
      <w:r>
        <w:rPr>
          <w:rFonts w:ascii="Arial" w:hAnsi="Arial" w:cs="Arial"/>
          <w:b w:val="0"/>
          <w:bCs/>
          <w:sz w:val="24"/>
          <w:szCs w:val="24"/>
        </w:rPr>
        <w:t xml:space="preserve">Making sure arrangements are in place to assess the risk of harassment or abuse against our </w:t>
      </w:r>
      <w:r w:rsidR="00A71DA7">
        <w:rPr>
          <w:rFonts w:ascii="Arial" w:hAnsi="Arial" w:cs="Arial"/>
          <w:b w:val="0"/>
          <w:bCs/>
          <w:sz w:val="24"/>
          <w:szCs w:val="24"/>
        </w:rPr>
        <w:t>employees</w:t>
      </w:r>
    </w:p>
    <w:p w14:paraId="05D363CB" w14:textId="32E10376" w:rsidR="00A80977" w:rsidRDefault="00A80977" w:rsidP="00311336">
      <w:pPr>
        <w:pStyle w:val="SubHead"/>
        <w:numPr>
          <w:ilvl w:val="0"/>
          <w:numId w:val="17"/>
        </w:numPr>
        <w:rPr>
          <w:rFonts w:ascii="Arial" w:hAnsi="Arial" w:cs="Arial"/>
          <w:b w:val="0"/>
          <w:bCs/>
          <w:sz w:val="24"/>
          <w:szCs w:val="24"/>
        </w:rPr>
      </w:pPr>
      <w:r>
        <w:rPr>
          <w:rFonts w:ascii="Arial" w:hAnsi="Arial" w:cs="Arial"/>
          <w:b w:val="0"/>
          <w:bCs/>
          <w:sz w:val="24"/>
          <w:szCs w:val="24"/>
        </w:rPr>
        <w:t>Making sure managers understand their responsibilities to take action to prevent abusive incident or harassment</w:t>
      </w:r>
    </w:p>
    <w:p w14:paraId="15297877" w14:textId="42683CE1" w:rsidR="00311336" w:rsidRDefault="00311336" w:rsidP="00311336">
      <w:pPr>
        <w:pStyle w:val="SubHead"/>
        <w:numPr>
          <w:ilvl w:val="0"/>
          <w:numId w:val="17"/>
        </w:numPr>
        <w:rPr>
          <w:rFonts w:ascii="Arial" w:hAnsi="Arial" w:cs="Arial"/>
          <w:b w:val="0"/>
          <w:bCs/>
          <w:sz w:val="24"/>
          <w:szCs w:val="24"/>
        </w:rPr>
      </w:pPr>
      <w:r>
        <w:rPr>
          <w:rFonts w:ascii="Arial" w:hAnsi="Arial" w:cs="Arial"/>
          <w:b w:val="0"/>
          <w:bCs/>
          <w:sz w:val="24"/>
          <w:szCs w:val="24"/>
        </w:rPr>
        <w:t>Taking appropriate action against the third party who perpetrated the harassment or abuse</w:t>
      </w:r>
    </w:p>
    <w:p w14:paraId="33F44DFE" w14:textId="5CDEE11D" w:rsidR="00311336" w:rsidRDefault="00311336" w:rsidP="00311336">
      <w:pPr>
        <w:pStyle w:val="SubHead"/>
        <w:numPr>
          <w:ilvl w:val="0"/>
          <w:numId w:val="17"/>
        </w:numPr>
        <w:rPr>
          <w:rFonts w:ascii="Arial" w:hAnsi="Arial" w:cs="Arial"/>
          <w:b w:val="0"/>
          <w:bCs/>
          <w:sz w:val="24"/>
          <w:szCs w:val="24"/>
        </w:rPr>
      </w:pPr>
      <w:r>
        <w:rPr>
          <w:rFonts w:ascii="Arial" w:hAnsi="Arial" w:cs="Arial"/>
          <w:b w:val="0"/>
          <w:bCs/>
          <w:sz w:val="24"/>
          <w:szCs w:val="24"/>
        </w:rPr>
        <w:t xml:space="preserve">Providing appropriate training and information for </w:t>
      </w:r>
      <w:r w:rsidR="00A71DA7">
        <w:rPr>
          <w:rFonts w:ascii="Arial" w:hAnsi="Arial" w:cs="Arial"/>
          <w:b w:val="0"/>
          <w:bCs/>
          <w:sz w:val="24"/>
          <w:szCs w:val="24"/>
        </w:rPr>
        <w:t>employees</w:t>
      </w:r>
    </w:p>
    <w:p w14:paraId="52B17F2A" w14:textId="641E875D" w:rsidR="00311336" w:rsidRDefault="00311336" w:rsidP="00311336">
      <w:pPr>
        <w:pStyle w:val="SubHead"/>
        <w:numPr>
          <w:ilvl w:val="0"/>
          <w:numId w:val="17"/>
        </w:numPr>
        <w:rPr>
          <w:rFonts w:ascii="Arial" w:hAnsi="Arial" w:cs="Arial"/>
          <w:b w:val="0"/>
          <w:bCs/>
          <w:sz w:val="24"/>
          <w:szCs w:val="24"/>
        </w:rPr>
      </w:pPr>
      <w:r>
        <w:rPr>
          <w:rFonts w:ascii="Arial" w:hAnsi="Arial" w:cs="Arial"/>
          <w:b w:val="0"/>
          <w:bCs/>
          <w:sz w:val="24"/>
          <w:szCs w:val="24"/>
        </w:rPr>
        <w:t>Making sure our management standards are applied consistently</w:t>
      </w:r>
    </w:p>
    <w:p w14:paraId="023BE09E" w14:textId="6D6F070D" w:rsidR="00311336" w:rsidRDefault="00311336" w:rsidP="00311336">
      <w:pPr>
        <w:pStyle w:val="SubHead"/>
        <w:numPr>
          <w:ilvl w:val="0"/>
          <w:numId w:val="17"/>
        </w:numPr>
        <w:rPr>
          <w:rFonts w:ascii="Arial" w:hAnsi="Arial" w:cs="Arial"/>
          <w:b w:val="0"/>
          <w:bCs/>
          <w:sz w:val="24"/>
          <w:szCs w:val="24"/>
        </w:rPr>
      </w:pPr>
      <w:r>
        <w:rPr>
          <w:rFonts w:ascii="Arial" w:hAnsi="Arial" w:cs="Arial"/>
          <w:b w:val="0"/>
          <w:bCs/>
          <w:sz w:val="24"/>
          <w:szCs w:val="24"/>
        </w:rPr>
        <w:t xml:space="preserve">Making sure </w:t>
      </w:r>
      <w:r w:rsidR="00A71DA7">
        <w:rPr>
          <w:rFonts w:ascii="Arial" w:hAnsi="Arial" w:cs="Arial"/>
          <w:b w:val="0"/>
          <w:bCs/>
          <w:sz w:val="24"/>
          <w:szCs w:val="24"/>
        </w:rPr>
        <w:t xml:space="preserve">employees </w:t>
      </w:r>
      <w:r>
        <w:rPr>
          <w:rFonts w:ascii="Arial" w:hAnsi="Arial" w:cs="Arial"/>
          <w:b w:val="0"/>
          <w:bCs/>
          <w:sz w:val="24"/>
          <w:szCs w:val="24"/>
        </w:rPr>
        <w:t>are aware of their responsibilities</w:t>
      </w:r>
    </w:p>
    <w:p w14:paraId="6E690878" w14:textId="576E5EAE" w:rsidR="00311336" w:rsidRDefault="00311336" w:rsidP="00311336">
      <w:pPr>
        <w:pStyle w:val="SubHead"/>
        <w:numPr>
          <w:ilvl w:val="0"/>
          <w:numId w:val="17"/>
        </w:numPr>
        <w:rPr>
          <w:rFonts w:ascii="Arial" w:hAnsi="Arial" w:cs="Arial"/>
          <w:b w:val="0"/>
          <w:bCs/>
          <w:sz w:val="24"/>
          <w:szCs w:val="24"/>
        </w:rPr>
      </w:pPr>
      <w:r>
        <w:rPr>
          <w:rFonts w:ascii="Arial" w:hAnsi="Arial" w:cs="Arial"/>
          <w:b w:val="0"/>
          <w:bCs/>
          <w:sz w:val="24"/>
          <w:szCs w:val="24"/>
        </w:rPr>
        <w:t xml:space="preserve">Providing appropriate support to </w:t>
      </w:r>
      <w:r w:rsidR="00A71DA7">
        <w:rPr>
          <w:rFonts w:ascii="Arial" w:hAnsi="Arial" w:cs="Arial"/>
          <w:b w:val="0"/>
          <w:bCs/>
          <w:sz w:val="24"/>
          <w:szCs w:val="24"/>
        </w:rPr>
        <w:t xml:space="preserve">employees </w:t>
      </w:r>
      <w:r>
        <w:rPr>
          <w:rFonts w:ascii="Arial" w:hAnsi="Arial" w:cs="Arial"/>
          <w:b w:val="0"/>
          <w:bCs/>
          <w:sz w:val="24"/>
          <w:szCs w:val="24"/>
        </w:rPr>
        <w:t>following an abusive or harassment incident</w:t>
      </w:r>
    </w:p>
    <w:p w14:paraId="29756857" w14:textId="4E37676E" w:rsidR="00311336" w:rsidRDefault="00311336" w:rsidP="00311336">
      <w:pPr>
        <w:pStyle w:val="SubHead"/>
        <w:numPr>
          <w:ilvl w:val="0"/>
          <w:numId w:val="17"/>
        </w:numPr>
        <w:rPr>
          <w:rFonts w:ascii="Arial" w:hAnsi="Arial" w:cs="Arial"/>
          <w:b w:val="0"/>
          <w:bCs/>
          <w:sz w:val="24"/>
          <w:szCs w:val="24"/>
        </w:rPr>
      </w:pPr>
      <w:r>
        <w:rPr>
          <w:rFonts w:ascii="Arial" w:hAnsi="Arial" w:cs="Arial"/>
          <w:b w:val="0"/>
          <w:bCs/>
          <w:sz w:val="24"/>
          <w:szCs w:val="24"/>
        </w:rPr>
        <w:t>Maintaining robust recording and management systems for all abuse or harassment incidents</w:t>
      </w:r>
    </w:p>
    <w:p w14:paraId="7D4E9DFB" w14:textId="403314D9" w:rsidR="00A80977" w:rsidRDefault="00A80977" w:rsidP="00311336">
      <w:pPr>
        <w:pStyle w:val="SubHead"/>
        <w:numPr>
          <w:ilvl w:val="0"/>
          <w:numId w:val="17"/>
        </w:numPr>
        <w:rPr>
          <w:rFonts w:ascii="Arial" w:hAnsi="Arial" w:cs="Arial"/>
          <w:b w:val="0"/>
          <w:bCs/>
          <w:sz w:val="24"/>
          <w:szCs w:val="24"/>
        </w:rPr>
      </w:pPr>
      <w:r>
        <w:rPr>
          <w:rFonts w:ascii="Arial" w:hAnsi="Arial" w:cs="Arial"/>
          <w:b w:val="0"/>
          <w:bCs/>
          <w:sz w:val="24"/>
          <w:szCs w:val="24"/>
        </w:rPr>
        <w:t xml:space="preserve">Ensure </w:t>
      </w:r>
      <w:r w:rsidR="00A71DA7">
        <w:rPr>
          <w:rFonts w:ascii="Arial" w:hAnsi="Arial" w:cs="Arial"/>
          <w:b w:val="0"/>
          <w:bCs/>
          <w:sz w:val="24"/>
          <w:szCs w:val="24"/>
        </w:rPr>
        <w:t xml:space="preserve">employees </w:t>
      </w:r>
      <w:r>
        <w:rPr>
          <w:rFonts w:ascii="Arial" w:hAnsi="Arial" w:cs="Arial"/>
          <w:b w:val="0"/>
          <w:bCs/>
          <w:sz w:val="24"/>
          <w:szCs w:val="24"/>
        </w:rPr>
        <w:t xml:space="preserve">who have experienced or witnessed incidents are included </w:t>
      </w:r>
      <w:r w:rsidR="0080258C">
        <w:rPr>
          <w:rFonts w:ascii="Arial" w:hAnsi="Arial" w:cs="Arial"/>
          <w:b w:val="0"/>
          <w:bCs/>
          <w:sz w:val="24"/>
          <w:szCs w:val="24"/>
        </w:rPr>
        <w:t xml:space="preserve">in </w:t>
      </w:r>
      <w:r>
        <w:rPr>
          <w:rFonts w:ascii="Arial" w:hAnsi="Arial" w:cs="Arial"/>
          <w:b w:val="0"/>
          <w:bCs/>
          <w:sz w:val="24"/>
          <w:szCs w:val="24"/>
        </w:rPr>
        <w:t>decision</w:t>
      </w:r>
      <w:r w:rsidR="0080258C">
        <w:rPr>
          <w:rFonts w:ascii="Arial" w:hAnsi="Arial" w:cs="Arial"/>
          <w:b w:val="0"/>
          <w:bCs/>
          <w:sz w:val="24"/>
          <w:szCs w:val="24"/>
        </w:rPr>
        <w:t xml:space="preserve"> making</w:t>
      </w:r>
      <w:r>
        <w:rPr>
          <w:rFonts w:ascii="Arial" w:hAnsi="Arial" w:cs="Arial"/>
          <w:b w:val="0"/>
          <w:bCs/>
          <w:sz w:val="24"/>
          <w:szCs w:val="24"/>
        </w:rPr>
        <w:t xml:space="preserve"> </w:t>
      </w:r>
      <w:r w:rsidR="0080258C">
        <w:rPr>
          <w:rFonts w:ascii="Arial" w:hAnsi="Arial" w:cs="Arial"/>
          <w:b w:val="0"/>
          <w:bCs/>
          <w:sz w:val="24"/>
          <w:szCs w:val="24"/>
        </w:rPr>
        <w:t xml:space="preserve">of </w:t>
      </w:r>
      <w:r>
        <w:rPr>
          <w:rFonts w:ascii="Arial" w:hAnsi="Arial" w:cs="Arial"/>
          <w:b w:val="0"/>
          <w:bCs/>
          <w:sz w:val="24"/>
          <w:szCs w:val="24"/>
        </w:rPr>
        <w:t xml:space="preserve">what course of action </w:t>
      </w:r>
      <w:r w:rsidR="0080258C">
        <w:rPr>
          <w:rFonts w:ascii="Arial" w:hAnsi="Arial" w:cs="Arial"/>
          <w:b w:val="0"/>
          <w:bCs/>
          <w:sz w:val="24"/>
          <w:szCs w:val="24"/>
        </w:rPr>
        <w:t>is to be</w:t>
      </w:r>
      <w:r>
        <w:rPr>
          <w:rFonts w:ascii="Arial" w:hAnsi="Arial" w:cs="Arial"/>
          <w:b w:val="0"/>
          <w:bCs/>
          <w:sz w:val="24"/>
          <w:szCs w:val="24"/>
        </w:rPr>
        <w:t xml:space="preserve"> </w:t>
      </w:r>
      <w:r w:rsidR="00626447">
        <w:rPr>
          <w:rFonts w:ascii="Arial" w:hAnsi="Arial" w:cs="Arial"/>
          <w:b w:val="0"/>
          <w:bCs/>
          <w:sz w:val="24"/>
          <w:szCs w:val="24"/>
        </w:rPr>
        <w:t>taken</w:t>
      </w:r>
      <w:r>
        <w:rPr>
          <w:rFonts w:ascii="Arial" w:hAnsi="Arial" w:cs="Arial"/>
          <w:b w:val="0"/>
          <w:bCs/>
          <w:sz w:val="24"/>
          <w:szCs w:val="24"/>
        </w:rPr>
        <w:t xml:space="preserve"> to protect them. </w:t>
      </w:r>
    </w:p>
    <w:p w14:paraId="3E87D016" w14:textId="02B3A84B" w:rsidR="00311336" w:rsidRDefault="00311336" w:rsidP="00311336">
      <w:pPr>
        <w:pStyle w:val="SubHead"/>
        <w:numPr>
          <w:ilvl w:val="0"/>
          <w:numId w:val="17"/>
        </w:numPr>
        <w:rPr>
          <w:rFonts w:ascii="Arial" w:hAnsi="Arial" w:cs="Arial"/>
          <w:b w:val="0"/>
          <w:bCs/>
          <w:sz w:val="24"/>
          <w:szCs w:val="24"/>
        </w:rPr>
      </w:pPr>
      <w:r>
        <w:rPr>
          <w:rFonts w:ascii="Arial" w:hAnsi="Arial" w:cs="Arial"/>
          <w:b w:val="0"/>
          <w:bCs/>
          <w:sz w:val="24"/>
          <w:szCs w:val="24"/>
        </w:rPr>
        <w:t xml:space="preserve">Making sure </w:t>
      </w:r>
      <w:r w:rsidR="00A71DA7">
        <w:rPr>
          <w:rFonts w:ascii="Arial" w:hAnsi="Arial" w:cs="Arial"/>
          <w:b w:val="0"/>
          <w:bCs/>
          <w:sz w:val="24"/>
          <w:szCs w:val="24"/>
        </w:rPr>
        <w:t xml:space="preserve">employees </w:t>
      </w:r>
      <w:r>
        <w:rPr>
          <w:rFonts w:ascii="Arial" w:hAnsi="Arial" w:cs="Arial"/>
          <w:b w:val="0"/>
          <w:bCs/>
          <w:sz w:val="24"/>
          <w:szCs w:val="24"/>
        </w:rPr>
        <w:t>who have experienced or witnessed incidents feel able to report them and have the matter treated seriously and dealt with effectively</w:t>
      </w:r>
    </w:p>
    <w:p w14:paraId="269ED27C" w14:textId="77777777" w:rsidR="00311336" w:rsidRDefault="00311336" w:rsidP="00311336">
      <w:pPr>
        <w:pStyle w:val="SubHead"/>
        <w:rPr>
          <w:rFonts w:ascii="Arial" w:hAnsi="Arial" w:cs="Arial"/>
          <w:b w:val="0"/>
          <w:bCs/>
          <w:sz w:val="24"/>
          <w:szCs w:val="24"/>
        </w:rPr>
      </w:pPr>
    </w:p>
    <w:p w14:paraId="204025A6" w14:textId="77777777" w:rsidR="00795A94" w:rsidRDefault="00795A94" w:rsidP="000C7553">
      <w:pPr>
        <w:pStyle w:val="SubHead"/>
        <w:ind w:left="851" w:hanging="851"/>
        <w:rPr>
          <w:rFonts w:ascii="Arial Black" w:hAnsi="Arial Black" w:cs="Arial"/>
          <w:b w:val="0"/>
          <w:bCs/>
          <w:color w:val="31849B"/>
          <w:szCs w:val="28"/>
        </w:rPr>
      </w:pPr>
    </w:p>
    <w:p w14:paraId="78C82AD1" w14:textId="77777777" w:rsidR="00795A94" w:rsidRDefault="00795A94" w:rsidP="000C7553">
      <w:pPr>
        <w:pStyle w:val="SubHead"/>
        <w:ind w:left="851" w:hanging="851"/>
        <w:rPr>
          <w:rFonts w:ascii="Arial Black" w:hAnsi="Arial Black" w:cs="Arial"/>
          <w:b w:val="0"/>
          <w:bCs/>
          <w:color w:val="31849B"/>
          <w:szCs w:val="28"/>
        </w:rPr>
      </w:pPr>
    </w:p>
    <w:p w14:paraId="13BEAD84" w14:textId="77777777" w:rsidR="00C653AA" w:rsidRDefault="00C653AA" w:rsidP="000C7553">
      <w:pPr>
        <w:pStyle w:val="SubHead"/>
        <w:ind w:left="851" w:hanging="851"/>
        <w:rPr>
          <w:rFonts w:ascii="Arial Black" w:hAnsi="Arial Black" w:cs="Arial"/>
          <w:b w:val="0"/>
          <w:bCs/>
          <w:color w:val="31849B"/>
          <w:szCs w:val="28"/>
        </w:rPr>
      </w:pPr>
    </w:p>
    <w:p w14:paraId="6DB35299" w14:textId="44733B81" w:rsidR="00395C96" w:rsidRDefault="00311336" w:rsidP="000C7553">
      <w:pPr>
        <w:pStyle w:val="SubHead"/>
        <w:ind w:left="851" w:hanging="851"/>
        <w:rPr>
          <w:rFonts w:ascii="Arial Black" w:hAnsi="Arial Black" w:cs="Arial"/>
          <w:b w:val="0"/>
          <w:bCs/>
          <w:color w:val="31849B"/>
          <w:szCs w:val="28"/>
        </w:rPr>
      </w:pPr>
      <w:r>
        <w:rPr>
          <w:rFonts w:ascii="Arial Black" w:hAnsi="Arial Black" w:cs="Arial"/>
          <w:b w:val="0"/>
          <w:bCs/>
          <w:color w:val="31849B"/>
          <w:szCs w:val="28"/>
        </w:rPr>
        <w:lastRenderedPageBreak/>
        <w:t>What is Third Party Abuse or Harassment</w:t>
      </w:r>
    </w:p>
    <w:p w14:paraId="1374A68E" w14:textId="77777777" w:rsidR="009D15EA" w:rsidRDefault="009D15EA" w:rsidP="009D15EA">
      <w:pPr>
        <w:pStyle w:val="SubHead"/>
        <w:rPr>
          <w:rFonts w:ascii="Arial" w:hAnsi="Arial" w:cs="Arial"/>
          <w:b w:val="0"/>
          <w:bCs/>
          <w:sz w:val="24"/>
          <w:szCs w:val="24"/>
        </w:rPr>
      </w:pPr>
    </w:p>
    <w:p w14:paraId="7D264982" w14:textId="1CED47BA" w:rsidR="009D15EA" w:rsidRDefault="009D15EA" w:rsidP="000C7553">
      <w:pPr>
        <w:pStyle w:val="SubHead"/>
        <w:rPr>
          <w:rFonts w:ascii="Arial" w:hAnsi="Arial" w:cs="Arial"/>
          <w:b w:val="0"/>
          <w:bCs/>
          <w:sz w:val="24"/>
          <w:szCs w:val="24"/>
        </w:rPr>
      </w:pPr>
      <w:r w:rsidRPr="009D15EA">
        <w:rPr>
          <w:rFonts w:ascii="Arial" w:hAnsi="Arial" w:cs="Arial"/>
          <w:b w:val="0"/>
          <w:bCs/>
          <w:sz w:val="24"/>
          <w:szCs w:val="24"/>
        </w:rPr>
        <w:t xml:space="preserve">The </w:t>
      </w:r>
      <w:r w:rsidR="00311336">
        <w:rPr>
          <w:rFonts w:ascii="Arial" w:hAnsi="Arial" w:cs="Arial"/>
          <w:b w:val="0"/>
          <w:bCs/>
          <w:sz w:val="24"/>
          <w:szCs w:val="24"/>
        </w:rPr>
        <w:t xml:space="preserve">policy covers any kind of unwanted behaviour from third parties that humiliates, </w:t>
      </w:r>
      <w:r w:rsidR="00381402">
        <w:rPr>
          <w:rFonts w:ascii="Arial" w:hAnsi="Arial" w:cs="Arial"/>
          <w:b w:val="0"/>
          <w:bCs/>
          <w:sz w:val="24"/>
          <w:szCs w:val="24"/>
        </w:rPr>
        <w:t>victimi</w:t>
      </w:r>
      <w:r w:rsidR="00CF1537">
        <w:rPr>
          <w:rFonts w:ascii="Arial" w:hAnsi="Arial" w:cs="Arial"/>
          <w:b w:val="0"/>
          <w:bCs/>
          <w:sz w:val="24"/>
          <w:szCs w:val="24"/>
        </w:rPr>
        <w:t>s</w:t>
      </w:r>
      <w:r w:rsidR="00381402">
        <w:rPr>
          <w:rFonts w:ascii="Arial" w:hAnsi="Arial" w:cs="Arial"/>
          <w:b w:val="0"/>
          <w:bCs/>
          <w:sz w:val="24"/>
          <w:szCs w:val="24"/>
        </w:rPr>
        <w:t>es,</w:t>
      </w:r>
      <w:r w:rsidR="00311336">
        <w:rPr>
          <w:rFonts w:ascii="Arial" w:hAnsi="Arial" w:cs="Arial"/>
          <w:b w:val="0"/>
          <w:bCs/>
          <w:sz w:val="24"/>
          <w:szCs w:val="24"/>
        </w:rPr>
        <w:t xml:space="preserve"> or threatens any of our </w:t>
      </w:r>
      <w:r w:rsidR="00A71DA7">
        <w:rPr>
          <w:rFonts w:ascii="Arial" w:hAnsi="Arial" w:cs="Arial"/>
          <w:b w:val="0"/>
          <w:bCs/>
          <w:sz w:val="24"/>
          <w:szCs w:val="24"/>
        </w:rPr>
        <w:t>employees</w:t>
      </w:r>
      <w:r w:rsidR="00311336">
        <w:rPr>
          <w:rFonts w:ascii="Arial" w:hAnsi="Arial" w:cs="Arial"/>
          <w:b w:val="0"/>
          <w:bCs/>
          <w:sz w:val="24"/>
          <w:szCs w:val="24"/>
        </w:rPr>
        <w:t>, for example:</w:t>
      </w:r>
    </w:p>
    <w:p w14:paraId="0B646744" w14:textId="25DA4B49" w:rsidR="00311336" w:rsidRDefault="00311336" w:rsidP="000C7553">
      <w:pPr>
        <w:pStyle w:val="SubHead"/>
        <w:rPr>
          <w:rFonts w:ascii="Arial" w:hAnsi="Arial" w:cs="Arial"/>
          <w:b w:val="0"/>
          <w:bCs/>
          <w:sz w:val="24"/>
          <w:szCs w:val="24"/>
        </w:rPr>
      </w:pPr>
    </w:p>
    <w:p w14:paraId="4286F01C" w14:textId="24B8F668"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Verbal and physical abuse</w:t>
      </w:r>
    </w:p>
    <w:p w14:paraId="66D1CB12" w14:textId="0F081A57"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Racial slurs</w:t>
      </w:r>
    </w:p>
    <w:p w14:paraId="44E734B3" w14:textId="63EA43AB"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Sexual advances</w:t>
      </w:r>
    </w:p>
    <w:p w14:paraId="2D32D84E" w14:textId="559598CD"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Violence or threat of violence</w:t>
      </w:r>
    </w:p>
    <w:p w14:paraId="6713E3A3" w14:textId="6519391D"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Facial expressions or mimicry</w:t>
      </w:r>
    </w:p>
    <w:p w14:paraId="13B0F829" w14:textId="2A54A104" w:rsidR="00C05295" w:rsidRDefault="00C05295" w:rsidP="00311336">
      <w:pPr>
        <w:pStyle w:val="SubHead"/>
        <w:numPr>
          <w:ilvl w:val="0"/>
          <w:numId w:val="18"/>
        </w:numPr>
        <w:rPr>
          <w:rFonts w:ascii="Arial" w:hAnsi="Arial" w:cs="Arial"/>
          <w:b w:val="0"/>
          <w:bCs/>
          <w:sz w:val="24"/>
          <w:szCs w:val="24"/>
        </w:rPr>
      </w:pPr>
      <w:r>
        <w:rPr>
          <w:rFonts w:ascii="Arial" w:hAnsi="Arial" w:cs="Arial"/>
          <w:b w:val="0"/>
          <w:bCs/>
          <w:sz w:val="24"/>
          <w:szCs w:val="24"/>
        </w:rPr>
        <w:t>Aggressive behaviour (shouting, use of foul or threatening language)</w:t>
      </w:r>
    </w:p>
    <w:p w14:paraId="0BB1D146" w14:textId="5388B952" w:rsidR="00C05295" w:rsidRDefault="00C05295" w:rsidP="00311336">
      <w:pPr>
        <w:pStyle w:val="SubHead"/>
        <w:numPr>
          <w:ilvl w:val="0"/>
          <w:numId w:val="18"/>
        </w:numPr>
        <w:rPr>
          <w:rFonts w:ascii="Arial" w:hAnsi="Arial" w:cs="Arial"/>
          <w:b w:val="0"/>
          <w:bCs/>
          <w:sz w:val="24"/>
          <w:szCs w:val="24"/>
        </w:rPr>
      </w:pPr>
      <w:r>
        <w:rPr>
          <w:rFonts w:ascii="Arial" w:hAnsi="Arial" w:cs="Arial"/>
          <w:b w:val="0"/>
          <w:bCs/>
          <w:sz w:val="24"/>
          <w:szCs w:val="24"/>
        </w:rPr>
        <w:t>Intimidation</w:t>
      </w:r>
    </w:p>
    <w:p w14:paraId="51461800" w14:textId="37514B18"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Discrimination</w:t>
      </w:r>
    </w:p>
    <w:p w14:paraId="48AC1C53" w14:textId="629F6277"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 xml:space="preserve">Bullying </w:t>
      </w:r>
    </w:p>
    <w:p w14:paraId="17915596" w14:textId="1F47ADCE"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Harassment</w:t>
      </w:r>
    </w:p>
    <w:p w14:paraId="6F575CD2" w14:textId="4B6159C6"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Imagery or graffiti</w:t>
      </w:r>
    </w:p>
    <w:p w14:paraId="70BDE568" w14:textId="49B380C7"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Jokes or banter</w:t>
      </w:r>
    </w:p>
    <w:p w14:paraId="066031D5" w14:textId="1FBE3A30" w:rsidR="00311336" w:rsidRDefault="00311336" w:rsidP="00311336">
      <w:pPr>
        <w:pStyle w:val="SubHead"/>
        <w:numPr>
          <w:ilvl w:val="0"/>
          <w:numId w:val="18"/>
        </w:numPr>
        <w:rPr>
          <w:rFonts w:ascii="Arial" w:hAnsi="Arial" w:cs="Arial"/>
          <w:b w:val="0"/>
          <w:bCs/>
          <w:sz w:val="24"/>
          <w:szCs w:val="24"/>
        </w:rPr>
      </w:pPr>
      <w:r>
        <w:rPr>
          <w:rFonts w:ascii="Arial" w:hAnsi="Arial" w:cs="Arial"/>
          <w:b w:val="0"/>
          <w:bCs/>
          <w:sz w:val="24"/>
          <w:szCs w:val="24"/>
        </w:rPr>
        <w:t>Acts affecting a person’s surroundings</w:t>
      </w:r>
    </w:p>
    <w:p w14:paraId="506C5DF7" w14:textId="71D720FB" w:rsidR="00C05295" w:rsidRPr="00C05295" w:rsidRDefault="00311336" w:rsidP="00062576">
      <w:pPr>
        <w:pStyle w:val="SubHead"/>
        <w:numPr>
          <w:ilvl w:val="0"/>
          <w:numId w:val="18"/>
        </w:numPr>
        <w:rPr>
          <w:rFonts w:ascii="Arial" w:hAnsi="Arial" w:cs="Arial"/>
          <w:b w:val="0"/>
          <w:bCs/>
          <w:sz w:val="24"/>
          <w:szCs w:val="24"/>
        </w:rPr>
      </w:pPr>
      <w:r w:rsidRPr="00C05295">
        <w:rPr>
          <w:rFonts w:ascii="Arial" w:hAnsi="Arial" w:cs="Arial"/>
          <w:b w:val="0"/>
          <w:bCs/>
          <w:sz w:val="24"/>
          <w:szCs w:val="24"/>
        </w:rPr>
        <w:t>Physical behaviour towards a person or their property</w:t>
      </w:r>
    </w:p>
    <w:p w14:paraId="3E00DCDF" w14:textId="3ADF4F13" w:rsidR="00311336" w:rsidRDefault="00311336" w:rsidP="00311336">
      <w:pPr>
        <w:pStyle w:val="SubHead"/>
        <w:rPr>
          <w:rFonts w:ascii="Arial" w:hAnsi="Arial" w:cs="Arial"/>
          <w:b w:val="0"/>
          <w:bCs/>
          <w:sz w:val="24"/>
          <w:szCs w:val="24"/>
        </w:rPr>
      </w:pPr>
    </w:p>
    <w:p w14:paraId="3CBABF74" w14:textId="4678E237" w:rsidR="003C5066" w:rsidRPr="007405D3" w:rsidRDefault="003C5066" w:rsidP="003C5066">
      <w:pPr>
        <w:rPr>
          <w:b/>
          <w:bCs/>
          <w:sz w:val="24"/>
        </w:rPr>
      </w:pPr>
      <w:r w:rsidRPr="003C5066">
        <w:rPr>
          <w:sz w:val="24"/>
        </w:rPr>
        <w:t>The definition of work-related violence is recognised as being any incident, in which a person is abused, threatened or assaulted in circumstances relating to their work, involving an explicit or implicit challenge to their safety, wellbeing or health.</w:t>
      </w:r>
      <w:r>
        <w:rPr>
          <w:sz w:val="24"/>
        </w:rPr>
        <w:t xml:space="preserve">  </w:t>
      </w:r>
      <w:r w:rsidRPr="007405D3">
        <w:rPr>
          <w:b/>
          <w:bCs/>
          <w:sz w:val="24"/>
        </w:rPr>
        <w:t>This can include verbal abuse or threats as well as physical attacks.</w:t>
      </w:r>
    </w:p>
    <w:p w14:paraId="00FE7427" w14:textId="77777777" w:rsidR="003C5066" w:rsidRPr="00C138DD" w:rsidRDefault="003C5066" w:rsidP="00311336">
      <w:pPr>
        <w:pStyle w:val="SubHead"/>
        <w:rPr>
          <w:rFonts w:ascii="Arial" w:hAnsi="Arial" w:cs="Arial"/>
          <w:b w:val="0"/>
          <w:bCs/>
          <w:sz w:val="24"/>
          <w:szCs w:val="24"/>
        </w:rPr>
      </w:pPr>
    </w:p>
    <w:p w14:paraId="23E96ECF" w14:textId="68CE50AA" w:rsidR="00311336" w:rsidRDefault="00311336" w:rsidP="00C138DD">
      <w:pPr>
        <w:pStyle w:val="Caption"/>
      </w:pPr>
      <w:r w:rsidRPr="00C138DD">
        <w:rPr>
          <w:b w:val="0"/>
          <w:bCs w:val="0"/>
          <w:sz w:val="24"/>
          <w:szCs w:val="24"/>
        </w:rPr>
        <w:t>Abuse or harassment can take place online</w:t>
      </w:r>
      <w:r w:rsidR="003C5066" w:rsidRPr="00C138DD">
        <w:rPr>
          <w:b w:val="0"/>
          <w:bCs w:val="0"/>
          <w:sz w:val="24"/>
          <w:szCs w:val="24"/>
        </w:rPr>
        <w:t xml:space="preserve"> (including social media)</w:t>
      </w:r>
      <w:r w:rsidRPr="00C138DD">
        <w:rPr>
          <w:b w:val="0"/>
          <w:bCs w:val="0"/>
          <w:sz w:val="24"/>
          <w:szCs w:val="24"/>
        </w:rPr>
        <w:t>,</w:t>
      </w:r>
      <w:r w:rsidR="0043231F" w:rsidRPr="00C138DD">
        <w:rPr>
          <w:b w:val="0"/>
          <w:bCs w:val="0"/>
          <w:sz w:val="24"/>
          <w:szCs w:val="24"/>
        </w:rPr>
        <w:t xml:space="preserve"> in writing</w:t>
      </w:r>
      <w:r w:rsidRPr="00C138DD">
        <w:rPr>
          <w:b w:val="0"/>
          <w:bCs w:val="0"/>
          <w:sz w:val="24"/>
          <w:szCs w:val="24"/>
        </w:rPr>
        <w:t xml:space="preserve"> face to face or over the phone.  </w:t>
      </w:r>
      <w:r w:rsidR="00CF3179" w:rsidRPr="00C138DD">
        <w:rPr>
          <w:b w:val="0"/>
          <w:bCs w:val="0"/>
          <w:sz w:val="24"/>
          <w:szCs w:val="24"/>
        </w:rPr>
        <w:t xml:space="preserve">Potential entrapment would also fall under this policy. </w:t>
      </w:r>
      <w:r w:rsidRPr="00C138DD">
        <w:rPr>
          <w:b w:val="0"/>
          <w:bCs w:val="0"/>
          <w:sz w:val="24"/>
          <w:szCs w:val="24"/>
        </w:rPr>
        <w:t>This list is not exhaustive.</w:t>
      </w:r>
      <w:r>
        <w:t xml:space="preserve">  </w:t>
      </w:r>
    </w:p>
    <w:p w14:paraId="4DF97FEB" w14:textId="77AD455E" w:rsidR="00795A94" w:rsidRDefault="00795A94" w:rsidP="00795A94"/>
    <w:p w14:paraId="4D4B0FAC" w14:textId="1EEAD7AB" w:rsidR="00795A94" w:rsidRPr="00795A94" w:rsidRDefault="00FE5F6B" w:rsidP="00795A94">
      <w:pPr>
        <w:rPr>
          <w:sz w:val="24"/>
        </w:rPr>
      </w:pPr>
      <w:hyperlink w:anchor="Appendix1" w:history="1">
        <w:r w:rsidR="00795A94" w:rsidRPr="00795A94">
          <w:rPr>
            <w:rStyle w:val="Hyperlink"/>
            <w:sz w:val="24"/>
          </w:rPr>
          <w:t>Further details around types of harassment can be found at Appendix 1</w:t>
        </w:r>
      </w:hyperlink>
    </w:p>
    <w:p w14:paraId="5D462326" w14:textId="77777777" w:rsidR="00C138DD" w:rsidRDefault="00C138DD" w:rsidP="00311336">
      <w:pPr>
        <w:pStyle w:val="SubHead"/>
        <w:rPr>
          <w:bCs/>
        </w:rPr>
      </w:pPr>
    </w:p>
    <w:p w14:paraId="27B912A4" w14:textId="16DF6EBD" w:rsidR="00311336" w:rsidRDefault="00381402" w:rsidP="00395C96">
      <w:pPr>
        <w:pStyle w:val="SubHead"/>
        <w:rPr>
          <w:rFonts w:ascii="Arial" w:hAnsi="Arial" w:cs="Arial"/>
          <w:b w:val="0"/>
          <w:bCs/>
          <w:sz w:val="24"/>
          <w:szCs w:val="24"/>
        </w:rPr>
      </w:pPr>
      <w:r>
        <w:rPr>
          <w:rFonts w:ascii="Arial" w:hAnsi="Arial" w:cs="Arial"/>
          <w:b w:val="0"/>
          <w:bCs/>
          <w:sz w:val="24"/>
          <w:szCs w:val="24"/>
        </w:rPr>
        <w:t>I</w:t>
      </w:r>
      <w:r w:rsidR="00311336" w:rsidRPr="00311336">
        <w:rPr>
          <w:rFonts w:ascii="Arial" w:hAnsi="Arial" w:cs="Arial"/>
          <w:b w:val="0"/>
          <w:bCs/>
          <w:sz w:val="24"/>
          <w:szCs w:val="24"/>
        </w:rPr>
        <w:t>n line with the Equalities Act 2010, ‘Harassment’ also has a specific legal definition which is included as part of the Equality section.</w:t>
      </w:r>
      <w:r w:rsidR="00795A94">
        <w:rPr>
          <w:rFonts w:ascii="Arial" w:hAnsi="Arial" w:cs="Arial"/>
          <w:b w:val="0"/>
          <w:bCs/>
          <w:sz w:val="24"/>
          <w:szCs w:val="24"/>
        </w:rPr>
        <w:t xml:space="preserve">  </w:t>
      </w:r>
      <w:r w:rsidR="00311336" w:rsidRPr="00795A94">
        <w:rPr>
          <w:rFonts w:ascii="Arial" w:hAnsi="Arial" w:cs="Arial"/>
          <w:b w:val="0"/>
          <w:sz w:val="24"/>
        </w:rPr>
        <w:t>Any incidents of abuse involving other Council</w:t>
      </w:r>
      <w:r w:rsidR="00963415" w:rsidRPr="00795A94">
        <w:rPr>
          <w:rFonts w:ascii="Arial" w:hAnsi="Arial" w:cs="Arial"/>
          <w:b w:val="0"/>
          <w:sz w:val="24"/>
        </w:rPr>
        <w:t>/School</w:t>
      </w:r>
      <w:r w:rsidR="00311336" w:rsidRPr="00795A94">
        <w:rPr>
          <w:rFonts w:ascii="Arial" w:hAnsi="Arial" w:cs="Arial"/>
          <w:b w:val="0"/>
          <w:sz w:val="24"/>
        </w:rPr>
        <w:t xml:space="preserve"> employees should be dealt with through the Bullying and Harassment Procedure. The </w:t>
      </w:r>
      <w:hyperlink r:id="rId9" w:history="1">
        <w:r w:rsidR="00795A94" w:rsidRPr="00795A94">
          <w:rPr>
            <w:rStyle w:val="Hyperlink"/>
            <w:rFonts w:cs="Arial"/>
            <w:bCs/>
            <w:color w:val="1F497D" w:themeColor="text2"/>
            <w:sz w:val="24"/>
          </w:rPr>
          <w:t>Unreasonable Customer Policy</w:t>
        </w:r>
      </w:hyperlink>
      <w:r w:rsidR="00795A94">
        <w:rPr>
          <w:rFonts w:cs="Arial"/>
          <w:bCs/>
          <w:color w:val="1F497D" w:themeColor="text2"/>
          <w:sz w:val="24"/>
        </w:rPr>
        <w:t xml:space="preserve"> </w:t>
      </w:r>
      <w:r w:rsidR="00BB1624" w:rsidRPr="00BB1624">
        <w:rPr>
          <w:rFonts w:ascii="Arial" w:hAnsi="Arial" w:cs="Arial"/>
          <w:b w:val="0"/>
          <w:bCs/>
          <w:sz w:val="24"/>
          <w:szCs w:val="24"/>
        </w:rPr>
        <w:t xml:space="preserve">is </w:t>
      </w:r>
      <w:r w:rsidR="00311336" w:rsidRPr="00311336">
        <w:rPr>
          <w:rFonts w:ascii="Arial" w:hAnsi="Arial" w:cs="Arial"/>
          <w:b w:val="0"/>
          <w:bCs/>
          <w:sz w:val="24"/>
          <w:szCs w:val="24"/>
        </w:rPr>
        <w:t xml:space="preserve">in place to guide </w:t>
      </w:r>
      <w:r w:rsidR="00A71DA7">
        <w:rPr>
          <w:rFonts w:ascii="Arial" w:hAnsi="Arial" w:cs="Arial"/>
          <w:b w:val="0"/>
          <w:bCs/>
          <w:sz w:val="24"/>
          <w:szCs w:val="24"/>
        </w:rPr>
        <w:t>employees</w:t>
      </w:r>
      <w:r w:rsidR="00A71DA7" w:rsidRPr="00311336">
        <w:rPr>
          <w:rFonts w:ascii="Arial" w:hAnsi="Arial" w:cs="Arial"/>
          <w:b w:val="0"/>
          <w:bCs/>
          <w:sz w:val="24"/>
          <w:szCs w:val="24"/>
        </w:rPr>
        <w:t xml:space="preserve"> </w:t>
      </w:r>
      <w:r w:rsidR="00311336" w:rsidRPr="00311336">
        <w:rPr>
          <w:rFonts w:ascii="Arial" w:hAnsi="Arial" w:cs="Arial"/>
          <w:b w:val="0"/>
          <w:bCs/>
          <w:sz w:val="24"/>
          <w:szCs w:val="24"/>
        </w:rPr>
        <w:t xml:space="preserve">in how to manage third parties who behave unreasonably when complaining about Council services. </w:t>
      </w:r>
    </w:p>
    <w:p w14:paraId="22CBCCDF" w14:textId="79AA9433" w:rsidR="00626447" w:rsidRPr="00311336" w:rsidRDefault="00626447" w:rsidP="00395C96">
      <w:pPr>
        <w:pStyle w:val="SubHead"/>
        <w:rPr>
          <w:rFonts w:ascii="Arial" w:hAnsi="Arial" w:cs="Arial"/>
          <w:b w:val="0"/>
          <w:bCs/>
          <w:sz w:val="24"/>
          <w:szCs w:val="24"/>
        </w:rPr>
      </w:pPr>
    </w:p>
    <w:p w14:paraId="71CDD882" w14:textId="71ACDC18" w:rsidR="00607273" w:rsidRDefault="00607273" w:rsidP="00607273">
      <w:pPr>
        <w:pStyle w:val="SubHead"/>
        <w:ind w:left="567" w:hanging="567"/>
        <w:rPr>
          <w:rFonts w:ascii="Arial Black" w:hAnsi="Arial Black" w:cs="Arial"/>
          <w:b w:val="0"/>
          <w:bCs/>
          <w:color w:val="31849B"/>
          <w:szCs w:val="28"/>
        </w:rPr>
      </w:pPr>
      <w:r>
        <w:rPr>
          <w:rFonts w:ascii="Arial Black" w:hAnsi="Arial Black" w:cs="Arial"/>
          <w:b w:val="0"/>
          <w:bCs/>
          <w:color w:val="31849B"/>
          <w:szCs w:val="28"/>
        </w:rPr>
        <w:t>Roles and Responsibilities</w:t>
      </w:r>
    </w:p>
    <w:p w14:paraId="00F7EA71" w14:textId="77777777" w:rsidR="00607273" w:rsidRDefault="00607273" w:rsidP="00607273">
      <w:pPr>
        <w:rPr>
          <w:rFonts w:ascii="Arial Black" w:hAnsi="Arial Black" w:cs="Arial"/>
          <w:bCs/>
          <w:color w:val="31849B"/>
          <w:sz w:val="28"/>
          <w:szCs w:val="28"/>
          <w:lang w:eastAsia="en-US"/>
        </w:rPr>
      </w:pPr>
    </w:p>
    <w:p w14:paraId="41E9A43A" w14:textId="77777777" w:rsidR="00607273" w:rsidRDefault="00607273" w:rsidP="00607273">
      <w:pPr>
        <w:rPr>
          <w:b/>
          <w:bCs/>
          <w:color w:val="31849B" w:themeColor="accent5" w:themeShade="BF"/>
          <w:sz w:val="24"/>
        </w:rPr>
      </w:pPr>
      <w:r>
        <w:rPr>
          <w:b/>
          <w:bCs/>
          <w:color w:val="31849B" w:themeColor="accent5" w:themeShade="BF"/>
          <w:sz w:val="24"/>
        </w:rPr>
        <w:t>Why report and record?</w:t>
      </w:r>
    </w:p>
    <w:p w14:paraId="3B4E213C" w14:textId="77777777" w:rsidR="00607273" w:rsidRPr="003C5066" w:rsidRDefault="00607273" w:rsidP="00607273">
      <w:pPr>
        <w:rPr>
          <w:b/>
          <w:bCs/>
          <w:color w:val="31849B" w:themeColor="accent5" w:themeShade="BF"/>
          <w:sz w:val="24"/>
        </w:rPr>
      </w:pPr>
    </w:p>
    <w:p w14:paraId="6FB5CB75" w14:textId="65FC6BC0" w:rsidR="00416FBD" w:rsidRDefault="00607273" w:rsidP="00607273">
      <w:pPr>
        <w:spacing w:after="240"/>
        <w:rPr>
          <w:rFonts w:ascii="Arial Black" w:hAnsi="Arial Black" w:cs="Arial"/>
          <w:bCs/>
          <w:sz w:val="28"/>
          <w:szCs w:val="28"/>
          <w:lang w:eastAsia="en-US"/>
        </w:rPr>
      </w:pPr>
      <w:r w:rsidRPr="0036527E">
        <w:rPr>
          <w:rFonts w:cs="Arial"/>
          <w:b/>
          <w:sz w:val="24"/>
          <w:lang w:eastAsia="en-US"/>
        </w:rPr>
        <w:t>All employees have a responsibility to report incidents of 3</w:t>
      </w:r>
      <w:r w:rsidRPr="0036527E">
        <w:rPr>
          <w:rFonts w:cs="Arial"/>
          <w:b/>
          <w:sz w:val="24"/>
          <w:vertAlign w:val="superscript"/>
          <w:lang w:eastAsia="en-US"/>
        </w:rPr>
        <w:t>rd</w:t>
      </w:r>
      <w:r w:rsidRPr="0036527E">
        <w:rPr>
          <w:rFonts w:cs="Arial"/>
          <w:b/>
          <w:sz w:val="24"/>
          <w:lang w:eastAsia="en-US"/>
        </w:rPr>
        <w:t xml:space="preserve"> party abuse and harassment</w:t>
      </w:r>
      <w:r w:rsidR="00416FBD">
        <w:rPr>
          <w:rFonts w:cs="Arial"/>
          <w:b/>
          <w:sz w:val="24"/>
          <w:lang w:eastAsia="en-US"/>
        </w:rPr>
        <w:t xml:space="preserve"> – this can be as simple as informing your line manager who </w:t>
      </w:r>
      <w:r w:rsidR="001F49FE">
        <w:rPr>
          <w:rFonts w:cs="Arial"/>
          <w:b/>
          <w:sz w:val="24"/>
          <w:lang w:eastAsia="en-US"/>
        </w:rPr>
        <w:t>will</w:t>
      </w:r>
      <w:r w:rsidR="00416FBD">
        <w:rPr>
          <w:rFonts w:cs="Arial"/>
          <w:b/>
          <w:sz w:val="24"/>
          <w:lang w:eastAsia="en-US"/>
        </w:rPr>
        <w:t xml:space="preserve"> then </w:t>
      </w:r>
      <w:r w:rsidR="001F49FE">
        <w:rPr>
          <w:rFonts w:cs="Arial"/>
          <w:b/>
          <w:sz w:val="24"/>
          <w:lang w:eastAsia="en-US"/>
        </w:rPr>
        <w:t xml:space="preserve">complete </w:t>
      </w:r>
      <w:r w:rsidR="00416FBD">
        <w:rPr>
          <w:rFonts w:cs="Arial"/>
          <w:b/>
          <w:sz w:val="24"/>
          <w:lang w:eastAsia="en-US"/>
        </w:rPr>
        <w:t xml:space="preserve">the relevant </w:t>
      </w:r>
      <w:r w:rsidR="001F49FE">
        <w:rPr>
          <w:rFonts w:cs="Arial"/>
          <w:b/>
          <w:sz w:val="24"/>
          <w:lang w:eastAsia="en-US"/>
        </w:rPr>
        <w:t>steps to report the incident to Health &amp; Safety</w:t>
      </w:r>
      <w:r>
        <w:rPr>
          <w:rFonts w:cs="Arial"/>
          <w:b/>
          <w:sz w:val="24"/>
          <w:lang w:eastAsia="en-US"/>
        </w:rPr>
        <w:t>.</w:t>
      </w:r>
      <w:r w:rsidRPr="0036527E">
        <w:rPr>
          <w:rFonts w:ascii="Arial Black" w:hAnsi="Arial Black" w:cs="Arial"/>
          <w:bCs/>
          <w:sz w:val="28"/>
          <w:szCs w:val="28"/>
          <w:lang w:eastAsia="en-US"/>
        </w:rPr>
        <w:t xml:space="preserve"> </w:t>
      </w:r>
    </w:p>
    <w:p w14:paraId="3F5DC9C6" w14:textId="00FFF27B" w:rsidR="00607273" w:rsidRDefault="00607273" w:rsidP="00607273">
      <w:pPr>
        <w:spacing w:after="240"/>
        <w:rPr>
          <w:rFonts w:cs="Arial"/>
          <w:color w:val="111111"/>
          <w:sz w:val="24"/>
        </w:rPr>
      </w:pPr>
      <w:r>
        <w:rPr>
          <w:rFonts w:cs="Arial"/>
          <w:color w:val="111111"/>
          <w:sz w:val="24"/>
        </w:rPr>
        <w:t xml:space="preserve">Reporting and recording certain types of incidents are legal requirements. Taking the time to report and outline the facts means that those who need to take action </w:t>
      </w:r>
      <w:proofErr w:type="spellStart"/>
      <w:r>
        <w:rPr>
          <w:rFonts w:cs="Arial"/>
          <w:color w:val="111111"/>
          <w:sz w:val="24"/>
        </w:rPr>
        <w:t>e.g</w:t>
      </w:r>
      <w:proofErr w:type="spellEnd"/>
      <w:r>
        <w:rPr>
          <w:rFonts w:cs="Arial"/>
          <w:color w:val="111111"/>
          <w:sz w:val="24"/>
        </w:rPr>
        <w:t xml:space="preserve"> Police or your Line Manager can investigate the facts of the incidents effectively with your help. Ultimately </w:t>
      </w:r>
      <w:r>
        <w:rPr>
          <w:rFonts w:cs="Arial"/>
          <w:color w:val="111111"/>
          <w:sz w:val="24"/>
        </w:rPr>
        <w:lastRenderedPageBreak/>
        <w:t>investigation identifies where and how risks arise and whether further actions need to be taken to prevent such incidents happening again</w:t>
      </w:r>
      <w:r w:rsidR="001F49FE">
        <w:rPr>
          <w:rFonts w:cs="Arial"/>
          <w:color w:val="111111"/>
          <w:sz w:val="24"/>
        </w:rPr>
        <w:t>.</w:t>
      </w:r>
    </w:p>
    <w:p w14:paraId="0C1275A4" w14:textId="77777777" w:rsidR="00607273" w:rsidRDefault="00607273" w:rsidP="00607273">
      <w:pPr>
        <w:spacing w:after="240"/>
        <w:rPr>
          <w:rFonts w:cs="Arial"/>
          <w:color w:val="111111"/>
          <w:sz w:val="24"/>
        </w:rPr>
      </w:pPr>
      <w:r>
        <w:rPr>
          <w:rFonts w:cs="Arial"/>
          <w:color w:val="111111"/>
          <w:sz w:val="24"/>
        </w:rPr>
        <w:t xml:space="preserve">Information on accidents, incidents and ill health can be used as an aid to risk assessment, helping to develop solutions to potential risks. Records also help to prevent injuries and ill health, and control costs from accidental loss. </w:t>
      </w:r>
    </w:p>
    <w:p w14:paraId="3B37DDB5" w14:textId="77777777" w:rsidR="00607273" w:rsidRDefault="00607273" w:rsidP="00607273">
      <w:pPr>
        <w:rPr>
          <w:sz w:val="24"/>
        </w:rPr>
      </w:pPr>
      <w:r w:rsidRPr="005B5D0C">
        <w:rPr>
          <w:sz w:val="24"/>
        </w:rPr>
        <w:t>It is understood that in some service areas third party abuse or harassment can be common</w:t>
      </w:r>
      <w:r>
        <w:rPr>
          <w:sz w:val="24"/>
        </w:rPr>
        <w:t xml:space="preserve">, employees </w:t>
      </w:r>
      <w:r w:rsidRPr="005B5D0C">
        <w:rPr>
          <w:sz w:val="24"/>
        </w:rPr>
        <w:t>can become ‘desensitised’ to it, and it can be viewed as ‘part of the job’</w:t>
      </w:r>
      <w:r>
        <w:rPr>
          <w:sz w:val="24"/>
        </w:rPr>
        <w:t xml:space="preserve"> however abuse and harassment is unacceptable and should be reported so that appropriate action can be taken. </w:t>
      </w:r>
      <w:r w:rsidRPr="005B5D0C">
        <w:rPr>
          <w:sz w:val="24"/>
        </w:rPr>
        <w:t xml:space="preserve"> </w:t>
      </w:r>
    </w:p>
    <w:p w14:paraId="69414D61" w14:textId="77777777" w:rsidR="00607273" w:rsidRDefault="00607273" w:rsidP="00607273">
      <w:pPr>
        <w:rPr>
          <w:sz w:val="24"/>
        </w:rPr>
      </w:pPr>
    </w:p>
    <w:p w14:paraId="09428045" w14:textId="77777777" w:rsidR="00607273" w:rsidRPr="003C5066" w:rsidRDefault="00607273" w:rsidP="00607273">
      <w:pPr>
        <w:rPr>
          <w:b/>
          <w:bCs/>
          <w:color w:val="31849B" w:themeColor="accent5" w:themeShade="BF"/>
          <w:sz w:val="24"/>
        </w:rPr>
      </w:pPr>
      <w:r w:rsidRPr="003C5066">
        <w:rPr>
          <w:b/>
          <w:bCs/>
          <w:color w:val="31849B" w:themeColor="accent5" w:themeShade="BF"/>
          <w:sz w:val="24"/>
        </w:rPr>
        <w:t xml:space="preserve">Organisation Responsibilities </w:t>
      </w:r>
    </w:p>
    <w:p w14:paraId="573F9E79" w14:textId="77777777" w:rsidR="00607273" w:rsidRPr="0036527E" w:rsidRDefault="00607273" w:rsidP="00607273">
      <w:pPr>
        <w:rPr>
          <w:rFonts w:cs="Arial"/>
          <w:bCs/>
          <w:sz w:val="24"/>
        </w:rPr>
      </w:pPr>
    </w:p>
    <w:p w14:paraId="3EAF65C5" w14:textId="77777777" w:rsidR="00607273" w:rsidRPr="0036527E" w:rsidRDefault="00607273" w:rsidP="00607273">
      <w:pPr>
        <w:pStyle w:val="SubHead"/>
        <w:rPr>
          <w:rFonts w:ascii="Arial" w:hAnsi="Arial" w:cs="Arial"/>
          <w:b w:val="0"/>
          <w:bCs/>
          <w:color w:val="31849B"/>
          <w:szCs w:val="28"/>
        </w:rPr>
      </w:pPr>
      <w:r w:rsidRPr="0036527E">
        <w:rPr>
          <w:rFonts w:ascii="Arial" w:hAnsi="Arial" w:cs="Arial"/>
          <w:b w:val="0"/>
          <w:bCs/>
          <w:sz w:val="24"/>
        </w:rPr>
        <w:t xml:space="preserve">The Council has a legal responsibility to provide employees with adequate health and safety information, induction, and training to address and/or manage foreseeable risks associated with their work and the environment they work in. There are several training options available including: </w:t>
      </w:r>
    </w:p>
    <w:p w14:paraId="69DFF9ED" w14:textId="77777777" w:rsidR="00607273" w:rsidRDefault="00607273" w:rsidP="00607273">
      <w:pPr>
        <w:rPr>
          <w:sz w:val="24"/>
        </w:rPr>
      </w:pPr>
    </w:p>
    <w:p w14:paraId="5083DE40" w14:textId="77777777" w:rsidR="00607273" w:rsidRPr="001E7C2D" w:rsidRDefault="00607273" w:rsidP="00607273">
      <w:pPr>
        <w:pStyle w:val="ListParagraph"/>
        <w:numPr>
          <w:ilvl w:val="0"/>
          <w:numId w:val="32"/>
        </w:numPr>
        <w:rPr>
          <w:rFonts w:cs="Arial"/>
          <w:sz w:val="24"/>
        </w:rPr>
      </w:pPr>
      <w:r w:rsidRPr="001E7C2D">
        <w:rPr>
          <w:sz w:val="24"/>
        </w:rPr>
        <w:t xml:space="preserve">Personal safety e-learning </w:t>
      </w:r>
    </w:p>
    <w:p w14:paraId="6DF21F54" w14:textId="77777777" w:rsidR="00607273" w:rsidRPr="001E7C2D" w:rsidRDefault="00607273" w:rsidP="00607273">
      <w:pPr>
        <w:pStyle w:val="ListParagraph"/>
        <w:numPr>
          <w:ilvl w:val="0"/>
          <w:numId w:val="32"/>
        </w:numPr>
        <w:rPr>
          <w:rFonts w:cs="Arial"/>
          <w:sz w:val="24"/>
        </w:rPr>
      </w:pPr>
      <w:r w:rsidRPr="001E7C2D">
        <w:rPr>
          <w:sz w:val="24"/>
        </w:rPr>
        <w:t xml:space="preserve">De-escalation / restraint training (team teach) for </w:t>
      </w:r>
      <w:r>
        <w:rPr>
          <w:sz w:val="24"/>
        </w:rPr>
        <w:t xml:space="preserve">employees </w:t>
      </w:r>
      <w:r w:rsidRPr="001E7C2D">
        <w:rPr>
          <w:sz w:val="24"/>
        </w:rPr>
        <w:t xml:space="preserve">who work in Residential Units </w:t>
      </w:r>
      <w:r>
        <w:rPr>
          <w:sz w:val="24"/>
        </w:rPr>
        <w:t>or Schools</w:t>
      </w:r>
    </w:p>
    <w:p w14:paraId="7CA8D0CC" w14:textId="77777777" w:rsidR="00607273" w:rsidRDefault="00607273" w:rsidP="00607273">
      <w:pPr>
        <w:rPr>
          <w:sz w:val="24"/>
        </w:rPr>
      </w:pPr>
    </w:p>
    <w:p w14:paraId="735F28E7" w14:textId="77777777" w:rsidR="00607273" w:rsidRPr="0036527E" w:rsidRDefault="00607273" w:rsidP="00607273">
      <w:pPr>
        <w:rPr>
          <w:rFonts w:cs="Arial"/>
          <w:sz w:val="24"/>
        </w:rPr>
      </w:pPr>
      <w:r w:rsidRPr="0036527E">
        <w:rPr>
          <w:sz w:val="24"/>
        </w:rPr>
        <w:t xml:space="preserve">Contact the Organisational Development and Workforce Training Team for more information about the training options available. </w:t>
      </w:r>
    </w:p>
    <w:p w14:paraId="24B11D6E" w14:textId="77777777" w:rsidR="00607273" w:rsidRDefault="00607273" w:rsidP="00607273">
      <w:pPr>
        <w:rPr>
          <w:rFonts w:cs="Arial"/>
          <w:sz w:val="24"/>
        </w:rPr>
      </w:pPr>
    </w:p>
    <w:p w14:paraId="39C2D403" w14:textId="77777777" w:rsidR="00607273" w:rsidRPr="009031FD" w:rsidRDefault="00607273" w:rsidP="00607273">
      <w:pPr>
        <w:pStyle w:val="Heading3"/>
        <w:rPr>
          <w:sz w:val="24"/>
          <w:szCs w:val="24"/>
        </w:rPr>
      </w:pPr>
      <w:r w:rsidRPr="009031FD">
        <w:rPr>
          <w:sz w:val="24"/>
          <w:szCs w:val="24"/>
        </w:rPr>
        <w:t xml:space="preserve">Manager Responsibilities: </w:t>
      </w:r>
    </w:p>
    <w:p w14:paraId="024C42C6" w14:textId="77777777" w:rsidR="00607273" w:rsidRDefault="00607273" w:rsidP="00607273">
      <w:pPr>
        <w:rPr>
          <w:sz w:val="24"/>
        </w:rPr>
      </w:pPr>
    </w:p>
    <w:p w14:paraId="42AA4493" w14:textId="77777777" w:rsidR="00607273" w:rsidRPr="009031FD" w:rsidRDefault="00607273" w:rsidP="00607273">
      <w:pPr>
        <w:pStyle w:val="ListParagraph"/>
        <w:numPr>
          <w:ilvl w:val="0"/>
          <w:numId w:val="25"/>
        </w:numPr>
        <w:rPr>
          <w:rFonts w:cs="Arial"/>
          <w:sz w:val="24"/>
        </w:rPr>
      </w:pPr>
      <w:r w:rsidRPr="009031FD">
        <w:rPr>
          <w:sz w:val="24"/>
        </w:rPr>
        <w:t xml:space="preserve">Ensuring risk assessments are </w:t>
      </w:r>
      <w:r>
        <w:rPr>
          <w:sz w:val="24"/>
        </w:rPr>
        <w:t>developed and completed</w:t>
      </w:r>
      <w:r w:rsidRPr="009031FD">
        <w:rPr>
          <w:sz w:val="24"/>
        </w:rPr>
        <w:t xml:space="preserve"> </w:t>
      </w:r>
      <w:r>
        <w:rPr>
          <w:sz w:val="24"/>
        </w:rPr>
        <w:t xml:space="preserve">in consultation with employees </w:t>
      </w:r>
      <w:r w:rsidRPr="009031FD">
        <w:rPr>
          <w:sz w:val="24"/>
        </w:rPr>
        <w:t xml:space="preserve">to determine whether any measures can be put in place to avoid or reduce the risk of harassment or abuse happening. Risk assessments </w:t>
      </w:r>
      <w:r>
        <w:rPr>
          <w:sz w:val="24"/>
        </w:rPr>
        <w:t xml:space="preserve">must </w:t>
      </w:r>
      <w:r w:rsidRPr="009031FD">
        <w:rPr>
          <w:sz w:val="24"/>
        </w:rPr>
        <w:t>be recorded and regularly reviewed, for example when there has been a significant change to the work activity, workplace</w:t>
      </w:r>
      <w:r>
        <w:rPr>
          <w:sz w:val="24"/>
        </w:rPr>
        <w:t>, following an incident</w:t>
      </w:r>
      <w:r w:rsidRPr="009031FD">
        <w:rPr>
          <w:sz w:val="24"/>
        </w:rPr>
        <w:t xml:space="preserve"> or </w:t>
      </w:r>
      <w:r>
        <w:rPr>
          <w:sz w:val="24"/>
        </w:rPr>
        <w:t xml:space="preserve">where </w:t>
      </w:r>
      <w:r w:rsidRPr="009031FD">
        <w:rPr>
          <w:sz w:val="24"/>
        </w:rPr>
        <w:t>there is new information</w:t>
      </w:r>
      <w:r>
        <w:rPr>
          <w:sz w:val="24"/>
        </w:rPr>
        <w:t>.</w:t>
      </w:r>
      <w:r w:rsidRPr="009031FD">
        <w:rPr>
          <w:sz w:val="24"/>
        </w:rPr>
        <w:t xml:space="preserve"> </w:t>
      </w:r>
    </w:p>
    <w:p w14:paraId="1915A069" w14:textId="7606178C" w:rsidR="00607273" w:rsidRPr="009031FD" w:rsidRDefault="00607273" w:rsidP="00607273">
      <w:pPr>
        <w:pStyle w:val="ListParagraph"/>
        <w:numPr>
          <w:ilvl w:val="0"/>
          <w:numId w:val="25"/>
        </w:numPr>
        <w:rPr>
          <w:rFonts w:cs="Arial"/>
          <w:sz w:val="24"/>
        </w:rPr>
      </w:pPr>
      <w:r>
        <w:rPr>
          <w:sz w:val="24"/>
        </w:rPr>
        <w:t>Employee</w:t>
      </w:r>
      <w:r w:rsidRPr="009031FD">
        <w:rPr>
          <w:sz w:val="24"/>
        </w:rPr>
        <w:t>s may not always feel comfortable reporting abuse or harassment, disclosures</w:t>
      </w:r>
      <w:r>
        <w:rPr>
          <w:sz w:val="24"/>
        </w:rPr>
        <w:t xml:space="preserve"> can be made</w:t>
      </w:r>
      <w:r w:rsidRPr="009031FD">
        <w:rPr>
          <w:sz w:val="24"/>
        </w:rPr>
        <w:t xml:space="preserve"> in a range of settings such as one to</w:t>
      </w:r>
      <w:r>
        <w:rPr>
          <w:sz w:val="24"/>
        </w:rPr>
        <w:t xml:space="preserve"> </w:t>
      </w:r>
      <w:r w:rsidRPr="009031FD">
        <w:rPr>
          <w:sz w:val="24"/>
        </w:rPr>
        <w:t xml:space="preserve">ones, </w:t>
      </w:r>
      <w:r>
        <w:rPr>
          <w:sz w:val="24"/>
        </w:rPr>
        <w:t xml:space="preserve">supervision, </w:t>
      </w:r>
      <w:r w:rsidRPr="009031FD">
        <w:rPr>
          <w:sz w:val="24"/>
        </w:rPr>
        <w:t xml:space="preserve">sickness or return to work meetings </w:t>
      </w:r>
      <w:r>
        <w:rPr>
          <w:sz w:val="24"/>
        </w:rPr>
        <w:t>and can be made to an alternative manager or through support of colleagues and TUs</w:t>
      </w:r>
      <w:r w:rsidR="001F49FE">
        <w:rPr>
          <w:sz w:val="24"/>
        </w:rPr>
        <w:t>.</w:t>
      </w:r>
    </w:p>
    <w:p w14:paraId="6DB7A0ED" w14:textId="77777777" w:rsidR="00607273" w:rsidRPr="009031FD" w:rsidRDefault="00607273" w:rsidP="00607273">
      <w:pPr>
        <w:pStyle w:val="ListParagraph"/>
        <w:numPr>
          <w:ilvl w:val="0"/>
          <w:numId w:val="25"/>
        </w:numPr>
        <w:rPr>
          <w:rFonts w:cs="Arial"/>
          <w:sz w:val="24"/>
        </w:rPr>
      </w:pPr>
      <w:r w:rsidRPr="009031FD">
        <w:rPr>
          <w:sz w:val="24"/>
        </w:rPr>
        <w:t xml:space="preserve">Listening and supporting the victims of abuse or harassment without judgement </w:t>
      </w:r>
    </w:p>
    <w:p w14:paraId="38A59A8F" w14:textId="32606BD3" w:rsidR="00607273" w:rsidRPr="00CF3179" w:rsidRDefault="00607273" w:rsidP="00607273">
      <w:pPr>
        <w:pStyle w:val="ListParagraph"/>
        <w:numPr>
          <w:ilvl w:val="0"/>
          <w:numId w:val="25"/>
        </w:numPr>
        <w:rPr>
          <w:rFonts w:cs="Arial"/>
          <w:sz w:val="24"/>
        </w:rPr>
      </w:pPr>
      <w:r w:rsidRPr="009031FD">
        <w:rPr>
          <w:sz w:val="24"/>
        </w:rPr>
        <w:t xml:space="preserve">Ensuring that </w:t>
      </w:r>
      <w:r>
        <w:rPr>
          <w:sz w:val="24"/>
        </w:rPr>
        <w:t xml:space="preserve">employees </w:t>
      </w:r>
      <w:r w:rsidRPr="009031FD">
        <w:rPr>
          <w:sz w:val="24"/>
        </w:rPr>
        <w:t>are trained and aware of how to keep themselves safe in the workplace</w:t>
      </w:r>
      <w:r w:rsidR="00CF3179">
        <w:rPr>
          <w:sz w:val="24"/>
        </w:rPr>
        <w:t>, how to close down conversations where there is a risk of abuse and/or entrapment</w:t>
      </w:r>
      <w:r w:rsidRPr="009031FD">
        <w:rPr>
          <w:sz w:val="24"/>
        </w:rPr>
        <w:t xml:space="preserve"> and that they are aware of existing guidance to support them </w:t>
      </w:r>
      <w:r w:rsidR="00043CFC">
        <w:rPr>
          <w:sz w:val="24"/>
        </w:rPr>
        <w:t xml:space="preserve">– a list of associated policies can be found at </w:t>
      </w:r>
      <w:hyperlink w:anchor="Appendix2" w:history="1">
        <w:r w:rsidR="00043CFC" w:rsidRPr="00043CFC">
          <w:rPr>
            <w:rStyle w:val="Hyperlink"/>
            <w:bCs/>
            <w:sz w:val="24"/>
          </w:rPr>
          <w:t>appendix 2</w:t>
        </w:r>
      </w:hyperlink>
      <w:r w:rsidR="00795A94">
        <w:rPr>
          <w:b/>
          <w:bCs/>
          <w:sz w:val="24"/>
        </w:rPr>
        <w:t>.</w:t>
      </w:r>
    </w:p>
    <w:p w14:paraId="24A0DC12" w14:textId="3CF0EC6E" w:rsidR="00CF3179" w:rsidRPr="00CF3179" w:rsidRDefault="00043CFC" w:rsidP="00BF10AB">
      <w:pPr>
        <w:pStyle w:val="ListParagraph"/>
        <w:numPr>
          <w:ilvl w:val="0"/>
          <w:numId w:val="25"/>
        </w:numPr>
        <w:rPr>
          <w:rFonts w:cs="Arial"/>
          <w:sz w:val="24"/>
        </w:rPr>
      </w:pPr>
      <w:r>
        <w:rPr>
          <w:sz w:val="24"/>
        </w:rPr>
        <w:t>E</w:t>
      </w:r>
      <w:r w:rsidR="00607273" w:rsidRPr="00CF3179">
        <w:rPr>
          <w:sz w:val="24"/>
        </w:rPr>
        <w:t>nsure victims of abuse or harassment are included in decision making about course of action to address the abuse/harassment.</w:t>
      </w:r>
    </w:p>
    <w:p w14:paraId="75D95ADF" w14:textId="74581744" w:rsidR="00607273" w:rsidRPr="005B5D0C" w:rsidRDefault="00607273" w:rsidP="00607273">
      <w:pPr>
        <w:pStyle w:val="ListParagraph"/>
        <w:numPr>
          <w:ilvl w:val="0"/>
          <w:numId w:val="25"/>
        </w:numPr>
        <w:rPr>
          <w:rFonts w:cs="Arial"/>
          <w:sz w:val="24"/>
        </w:rPr>
      </w:pPr>
      <w:r w:rsidRPr="009031FD">
        <w:rPr>
          <w:sz w:val="24"/>
        </w:rPr>
        <w:t xml:space="preserve">Ensuring effective regular and effective reporting of abusive incidents or harassment </w:t>
      </w:r>
      <w:r>
        <w:rPr>
          <w:sz w:val="24"/>
        </w:rPr>
        <w:t xml:space="preserve">through the CCC Incident reporting system to allow the Health and Safety team to monitor incidents and ensure that </w:t>
      </w:r>
      <w:r w:rsidRPr="009031FD">
        <w:rPr>
          <w:sz w:val="24"/>
        </w:rPr>
        <w:t xml:space="preserve">Senior Management </w:t>
      </w:r>
      <w:r>
        <w:rPr>
          <w:sz w:val="24"/>
        </w:rPr>
        <w:t xml:space="preserve">Teams </w:t>
      </w:r>
      <w:r w:rsidRPr="009031FD">
        <w:rPr>
          <w:sz w:val="24"/>
        </w:rPr>
        <w:t xml:space="preserve">have oversight over </w:t>
      </w:r>
      <w:r w:rsidRPr="009031FD">
        <w:rPr>
          <w:sz w:val="24"/>
        </w:rPr>
        <w:lastRenderedPageBreak/>
        <w:t xml:space="preserve">numbers, types and frequency of abusive incidents and harassment </w:t>
      </w:r>
      <w:r>
        <w:rPr>
          <w:sz w:val="24"/>
        </w:rPr>
        <w:t>in their areas of responsibility</w:t>
      </w:r>
      <w:r w:rsidR="00416FBD">
        <w:rPr>
          <w:sz w:val="24"/>
        </w:rPr>
        <w:t>.</w:t>
      </w:r>
    </w:p>
    <w:p w14:paraId="2E800C0F" w14:textId="2AAE64CE" w:rsidR="00607273" w:rsidRPr="00CC193A" w:rsidRDefault="00607273" w:rsidP="00607273">
      <w:pPr>
        <w:pStyle w:val="ListParagraph"/>
        <w:numPr>
          <w:ilvl w:val="0"/>
          <w:numId w:val="25"/>
        </w:numPr>
        <w:rPr>
          <w:rFonts w:cs="Arial"/>
          <w:sz w:val="24"/>
        </w:rPr>
      </w:pPr>
      <w:r w:rsidRPr="009031FD">
        <w:rPr>
          <w:sz w:val="24"/>
        </w:rPr>
        <w:t xml:space="preserve">Responding robustly to </w:t>
      </w:r>
      <w:r>
        <w:rPr>
          <w:sz w:val="24"/>
        </w:rPr>
        <w:t xml:space="preserve">investigate </w:t>
      </w:r>
      <w:r w:rsidRPr="009031FD">
        <w:rPr>
          <w:sz w:val="24"/>
        </w:rPr>
        <w:t>any incidents of abuse or harassment by third parties</w:t>
      </w:r>
      <w:r w:rsidR="00416FBD">
        <w:rPr>
          <w:sz w:val="24"/>
        </w:rPr>
        <w:t xml:space="preserve">, ensuring this is reported to Health and Safety </w:t>
      </w:r>
      <w:r w:rsidR="001F49FE" w:rsidRPr="003E3F0F">
        <w:rPr>
          <w:sz w:val="24"/>
        </w:rPr>
        <w:t xml:space="preserve">using the CCC incident reporting portal </w:t>
      </w:r>
      <w:hyperlink r:id="rId10" w:history="1">
        <w:proofErr w:type="spellStart"/>
        <w:r w:rsidR="001F49FE" w:rsidRPr="001D5C5A">
          <w:rPr>
            <w:rStyle w:val="Hyperlink"/>
            <w:sz w:val="24"/>
          </w:rPr>
          <w:t>ESafety</w:t>
        </w:r>
        <w:proofErr w:type="spellEnd"/>
      </w:hyperlink>
      <w:r w:rsidR="001F49FE">
        <w:rPr>
          <w:rStyle w:val="Hyperlink"/>
          <w:sz w:val="24"/>
        </w:rPr>
        <w:t>.</w:t>
      </w:r>
    </w:p>
    <w:p w14:paraId="1B75678E" w14:textId="049046EF" w:rsidR="001F49FE" w:rsidRPr="00C05295" w:rsidRDefault="00607273" w:rsidP="00607273">
      <w:pPr>
        <w:pStyle w:val="ListParagraph"/>
        <w:numPr>
          <w:ilvl w:val="0"/>
          <w:numId w:val="25"/>
        </w:numPr>
        <w:rPr>
          <w:rFonts w:cs="Arial"/>
          <w:sz w:val="24"/>
        </w:rPr>
      </w:pPr>
      <w:r>
        <w:rPr>
          <w:sz w:val="24"/>
        </w:rPr>
        <w:t xml:space="preserve">Keeping </w:t>
      </w:r>
      <w:r w:rsidR="00C05295">
        <w:rPr>
          <w:sz w:val="24"/>
        </w:rPr>
        <w:t>employee</w:t>
      </w:r>
      <w:r>
        <w:rPr>
          <w:sz w:val="24"/>
        </w:rPr>
        <w:t xml:space="preserve"> informed on the progress of their report.</w:t>
      </w:r>
      <w:r w:rsidR="001F49FE" w:rsidRPr="001F49FE">
        <w:rPr>
          <w:sz w:val="24"/>
        </w:rPr>
        <w:t xml:space="preserve"> </w:t>
      </w:r>
    </w:p>
    <w:p w14:paraId="1F5ED23B" w14:textId="757CA71B" w:rsidR="00C05295" w:rsidRPr="001F49FE" w:rsidRDefault="00C05295" w:rsidP="00607273">
      <w:pPr>
        <w:pStyle w:val="ListParagraph"/>
        <w:numPr>
          <w:ilvl w:val="0"/>
          <w:numId w:val="25"/>
        </w:numPr>
        <w:rPr>
          <w:rFonts w:cs="Arial"/>
          <w:sz w:val="24"/>
        </w:rPr>
      </w:pPr>
      <w:r>
        <w:rPr>
          <w:sz w:val="24"/>
        </w:rPr>
        <w:t xml:space="preserve">Refer employee to Occupational Health (with employees’ agreement) </w:t>
      </w:r>
      <w:hyperlink r:id="rId11" w:history="1">
        <w:r w:rsidRPr="00C05295">
          <w:rPr>
            <w:rStyle w:val="Hyperlink"/>
            <w:sz w:val="24"/>
          </w:rPr>
          <w:t>Occupational Health Portal</w:t>
        </w:r>
      </w:hyperlink>
      <w:r>
        <w:rPr>
          <w:sz w:val="24"/>
        </w:rPr>
        <w:t xml:space="preserve"> (Schools should contact their Occupational Health provider).</w:t>
      </w:r>
    </w:p>
    <w:p w14:paraId="015B566C" w14:textId="63A3BC23" w:rsidR="00607273" w:rsidRPr="00956E3B" w:rsidRDefault="001F49FE" w:rsidP="00607273">
      <w:pPr>
        <w:pStyle w:val="ListParagraph"/>
        <w:numPr>
          <w:ilvl w:val="0"/>
          <w:numId w:val="25"/>
        </w:numPr>
        <w:rPr>
          <w:rFonts w:cs="Arial"/>
          <w:sz w:val="24"/>
        </w:rPr>
      </w:pPr>
      <w:r w:rsidRPr="003E3F0F">
        <w:rPr>
          <w:sz w:val="24"/>
        </w:rPr>
        <w:t>Schools can submit incidents via the electronic accident incident form available on the Schools Portal.</w:t>
      </w:r>
    </w:p>
    <w:p w14:paraId="280F1ED7" w14:textId="77777777" w:rsidR="00607273" w:rsidRDefault="00607273" w:rsidP="00607273">
      <w:pPr>
        <w:ind w:left="360"/>
        <w:rPr>
          <w:sz w:val="24"/>
        </w:rPr>
      </w:pPr>
    </w:p>
    <w:p w14:paraId="671EDB05" w14:textId="77777777" w:rsidR="00607273" w:rsidRPr="005B5D0C" w:rsidRDefault="00607273" w:rsidP="00607273">
      <w:pPr>
        <w:pStyle w:val="Heading3"/>
        <w:rPr>
          <w:sz w:val="24"/>
          <w:szCs w:val="24"/>
        </w:rPr>
      </w:pPr>
      <w:r>
        <w:rPr>
          <w:sz w:val="24"/>
          <w:szCs w:val="24"/>
        </w:rPr>
        <w:t>Employee</w:t>
      </w:r>
      <w:r w:rsidRPr="005B5D0C">
        <w:rPr>
          <w:sz w:val="24"/>
          <w:szCs w:val="24"/>
        </w:rPr>
        <w:t xml:space="preserve">s Responsibilities: </w:t>
      </w:r>
    </w:p>
    <w:p w14:paraId="25C54E02" w14:textId="77777777" w:rsidR="00607273" w:rsidRDefault="00607273" w:rsidP="00607273">
      <w:pPr>
        <w:ind w:left="360"/>
        <w:rPr>
          <w:sz w:val="24"/>
        </w:rPr>
      </w:pPr>
    </w:p>
    <w:p w14:paraId="1D4E7633" w14:textId="77777777" w:rsidR="00607273" w:rsidRPr="005B5D0C" w:rsidRDefault="00607273" w:rsidP="00607273">
      <w:pPr>
        <w:pStyle w:val="ListParagraph"/>
        <w:numPr>
          <w:ilvl w:val="0"/>
          <w:numId w:val="26"/>
        </w:numPr>
        <w:ind w:left="709"/>
        <w:rPr>
          <w:rFonts w:cs="Arial"/>
          <w:sz w:val="24"/>
        </w:rPr>
      </w:pPr>
      <w:r w:rsidRPr="005B5D0C">
        <w:rPr>
          <w:sz w:val="24"/>
        </w:rPr>
        <w:t xml:space="preserve">Taking reasonable care of themselves and others who may be impacted by their actions </w:t>
      </w:r>
    </w:p>
    <w:p w14:paraId="66194357" w14:textId="77777777" w:rsidR="00607273" w:rsidRPr="005E4144" w:rsidRDefault="00607273" w:rsidP="00607273">
      <w:pPr>
        <w:pStyle w:val="ListParagraph"/>
        <w:numPr>
          <w:ilvl w:val="0"/>
          <w:numId w:val="26"/>
        </w:numPr>
        <w:ind w:left="709"/>
        <w:rPr>
          <w:rFonts w:cs="Arial"/>
          <w:sz w:val="24"/>
        </w:rPr>
      </w:pPr>
      <w:r>
        <w:rPr>
          <w:rFonts w:cs="Arial"/>
          <w:sz w:val="24"/>
        </w:rPr>
        <w:t>Following any safe working arrangements relevant to their roles</w:t>
      </w:r>
    </w:p>
    <w:p w14:paraId="72393F03" w14:textId="77777777" w:rsidR="00607273" w:rsidRPr="005B5D0C" w:rsidRDefault="00607273" w:rsidP="00607273">
      <w:pPr>
        <w:pStyle w:val="ListParagraph"/>
        <w:numPr>
          <w:ilvl w:val="0"/>
          <w:numId w:val="26"/>
        </w:numPr>
        <w:ind w:left="709"/>
        <w:rPr>
          <w:rFonts w:cs="Arial"/>
          <w:sz w:val="24"/>
        </w:rPr>
      </w:pPr>
      <w:r w:rsidRPr="005B5D0C">
        <w:rPr>
          <w:sz w:val="24"/>
        </w:rPr>
        <w:t xml:space="preserve">Dynamically assessing risks where appropriate (e.g. at a home visit) </w:t>
      </w:r>
    </w:p>
    <w:p w14:paraId="19335133" w14:textId="77777777" w:rsidR="00607273" w:rsidRPr="005B5D0C" w:rsidRDefault="00607273" w:rsidP="00607273">
      <w:pPr>
        <w:pStyle w:val="ListParagraph"/>
        <w:numPr>
          <w:ilvl w:val="0"/>
          <w:numId w:val="26"/>
        </w:numPr>
        <w:ind w:left="709"/>
        <w:rPr>
          <w:rFonts w:cs="Arial"/>
          <w:sz w:val="24"/>
        </w:rPr>
      </w:pPr>
      <w:r w:rsidRPr="005B5D0C">
        <w:rPr>
          <w:sz w:val="24"/>
        </w:rPr>
        <w:t xml:space="preserve">Attending any relevant training provided </w:t>
      </w:r>
    </w:p>
    <w:p w14:paraId="58506B51" w14:textId="010A7F47" w:rsidR="001F49FE" w:rsidRPr="003E3F0F" w:rsidRDefault="001F49FE" w:rsidP="001F49FE">
      <w:pPr>
        <w:pStyle w:val="ListParagraph"/>
        <w:numPr>
          <w:ilvl w:val="0"/>
          <w:numId w:val="26"/>
        </w:numPr>
        <w:ind w:left="709"/>
        <w:rPr>
          <w:rFonts w:cs="Arial"/>
          <w:sz w:val="24"/>
        </w:rPr>
      </w:pPr>
      <w:r w:rsidRPr="003E3F0F">
        <w:rPr>
          <w:sz w:val="24"/>
        </w:rPr>
        <w:t>Reporting all incidents of violence, abuse and harassment to their manager following any local procedures</w:t>
      </w:r>
      <w:r>
        <w:rPr>
          <w:sz w:val="24"/>
        </w:rPr>
        <w:t>. Your manager will then complete the electronic incident form</w:t>
      </w:r>
      <w:r w:rsidR="00E50D93">
        <w:rPr>
          <w:sz w:val="24"/>
        </w:rPr>
        <w:t>.</w:t>
      </w:r>
    </w:p>
    <w:p w14:paraId="60BED5C9" w14:textId="02126817" w:rsidR="00607273" w:rsidRPr="005B5D0C" w:rsidRDefault="00607273" w:rsidP="00607273">
      <w:pPr>
        <w:pStyle w:val="ListParagraph"/>
        <w:numPr>
          <w:ilvl w:val="0"/>
          <w:numId w:val="26"/>
        </w:numPr>
        <w:ind w:left="709"/>
        <w:rPr>
          <w:rFonts w:cs="Arial"/>
          <w:sz w:val="24"/>
        </w:rPr>
      </w:pPr>
      <w:r w:rsidRPr="005B5D0C">
        <w:rPr>
          <w:sz w:val="24"/>
        </w:rPr>
        <w:t xml:space="preserve">Discussing any concerns regarding identified risks of violence, abuse or harassment with their manager </w:t>
      </w:r>
      <w:r>
        <w:rPr>
          <w:sz w:val="24"/>
        </w:rPr>
        <w:t>or other manager, team member, TU if the employee has concerns about reporting to their line manager</w:t>
      </w:r>
      <w:r w:rsidR="001F49FE">
        <w:rPr>
          <w:sz w:val="24"/>
        </w:rPr>
        <w:t>.</w:t>
      </w:r>
    </w:p>
    <w:p w14:paraId="0D58EB00" w14:textId="0AC16571" w:rsidR="000805FB" w:rsidRDefault="000805FB" w:rsidP="009031FD">
      <w:pPr>
        <w:rPr>
          <w:sz w:val="24"/>
        </w:rPr>
      </w:pPr>
    </w:p>
    <w:p w14:paraId="385D5EB1" w14:textId="7094A754" w:rsidR="00E50D93" w:rsidRPr="00E50D93" w:rsidRDefault="00E50D93" w:rsidP="009031FD">
      <w:pPr>
        <w:rPr>
          <w:b/>
          <w:bCs/>
          <w:sz w:val="24"/>
        </w:rPr>
      </w:pPr>
      <w:r w:rsidRPr="00E50D93">
        <w:rPr>
          <w:b/>
          <w:bCs/>
          <w:sz w:val="24"/>
        </w:rPr>
        <w:t>In Schools, should the Headteacher experience third party abuse or harassment they should report this to the Chair of Governors who will undertake the ‘Manager’ steps of the process.</w:t>
      </w:r>
    </w:p>
    <w:p w14:paraId="2333AAC4" w14:textId="77777777" w:rsidR="00E50D93" w:rsidRDefault="00E50D93" w:rsidP="009031FD">
      <w:pPr>
        <w:rPr>
          <w:sz w:val="24"/>
        </w:rPr>
      </w:pPr>
    </w:p>
    <w:p w14:paraId="54635D75" w14:textId="697C5E32" w:rsidR="000805FB" w:rsidRDefault="000805FB" w:rsidP="000805FB">
      <w:pPr>
        <w:pStyle w:val="Heading3"/>
        <w:rPr>
          <w:sz w:val="24"/>
          <w:szCs w:val="24"/>
        </w:rPr>
      </w:pPr>
      <w:r>
        <w:rPr>
          <w:sz w:val="24"/>
          <w:szCs w:val="24"/>
        </w:rPr>
        <w:t>Social Media</w:t>
      </w:r>
    </w:p>
    <w:p w14:paraId="63369635" w14:textId="402D4B44" w:rsidR="000805FB" w:rsidRDefault="000805FB" w:rsidP="000805FB"/>
    <w:p w14:paraId="24AD4BA4" w14:textId="581EAC5B" w:rsidR="000805FB" w:rsidRPr="00CC2FAD" w:rsidRDefault="000805FB" w:rsidP="00BE070A">
      <w:pPr>
        <w:rPr>
          <w:sz w:val="24"/>
        </w:rPr>
      </w:pPr>
      <w:r w:rsidRPr="00CC2FAD">
        <w:rPr>
          <w:sz w:val="24"/>
        </w:rPr>
        <w:t xml:space="preserve">It is recognised that social media is often used in order to abuse or harass others including Council/School </w:t>
      </w:r>
      <w:r w:rsidR="00CF56DB" w:rsidRPr="00CC2FAD">
        <w:rPr>
          <w:sz w:val="24"/>
        </w:rPr>
        <w:t>employees</w:t>
      </w:r>
      <w:r w:rsidRPr="00CC2FAD">
        <w:rPr>
          <w:sz w:val="24"/>
        </w:rPr>
        <w:t xml:space="preserve">.  The </w:t>
      </w:r>
      <w:r w:rsidR="00CF56DB" w:rsidRPr="00CC2FAD">
        <w:rPr>
          <w:sz w:val="24"/>
        </w:rPr>
        <w:t xml:space="preserve">Council’s </w:t>
      </w:r>
      <w:hyperlink r:id="rId12" w:history="1">
        <w:r w:rsidR="00CF56DB" w:rsidRPr="00CC2FAD">
          <w:rPr>
            <w:rStyle w:val="Hyperlink"/>
            <w:sz w:val="24"/>
          </w:rPr>
          <w:t>Social Media Policy</w:t>
        </w:r>
      </w:hyperlink>
      <w:r w:rsidR="00CF56DB" w:rsidRPr="00CC2FAD">
        <w:rPr>
          <w:sz w:val="24"/>
        </w:rPr>
        <w:t xml:space="preserve"> provides guidance in relation to employees who may post on social media which includes responding to posts made by third parties.</w:t>
      </w:r>
    </w:p>
    <w:p w14:paraId="46EB4080" w14:textId="77777777" w:rsidR="000805FB" w:rsidRDefault="000805FB" w:rsidP="009031FD">
      <w:pPr>
        <w:rPr>
          <w:sz w:val="24"/>
        </w:rPr>
      </w:pPr>
    </w:p>
    <w:p w14:paraId="59D234A8" w14:textId="1D9C9D43" w:rsidR="005B5D0C" w:rsidRDefault="005B5D0C" w:rsidP="005B5D0C">
      <w:pPr>
        <w:pStyle w:val="SubHead"/>
        <w:ind w:left="567" w:hanging="567"/>
        <w:rPr>
          <w:rFonts w:ascii="Arial Black" w:hAnsi="Arial Black" w:cs="Arial"/>
          <w:b w:val="0"/>
          <w:bCs/>
          <w:color w:val="31849B"/>
          <w:szCs w:val="28"/>
        </w:rPr>
      </w:pPr>
      <w:r>
        <w:rPr>
          <w:rFonts w:ascii="Arial Black" w:hAnsi="Arial Black" w:cs="Arial"/>
          <w:b w:val="0"/>
          <w:bCs/>
          <w:color w:val="31849B"/>
          <w:szCs w:val="28"/>
        </w:rPr>
        <w:t>Responding to an Incident</w:t>
      </w:r>
    </w:p>
    <w:p w14:paraId="32D8AC8B" w14:textId="1C49D9DA" w:rsidR="005B5D0C" w:rsidRDefault="005B5D0C" w:rsidP="005B5D0C">
      <w:pPr>
        <w:rPr>
          <w:rFonts w:cs="Arial"/>
          <w:sz w:val="24"/>
        </w:rPr>
      </w:pPr>
    </w:p>
    <w:p w14:paraId="15B5F14D" w14:textId="66A5ED28" w:rsidR="005B5D0C" w:rsidRDefault="003E3F0F" w:rsidP="005B5D0C">
      <w:pPr>
        <w:rPr>
          <w:sz w:val="24"/>
        </w:rPr>
      </w:pPr>
      <w:r>
        <w:rPr>
          <w:sz w:val="24"/>
        </w:rPr>
        <w:t>Below is a</w:t>
      </w:r>
      <w:r w:rsidR="005B5D0C" w:rsidRPr="005B5D0C">
        <w:rPr>
          <w:sz w:val="24"/>
        </w:rPr>
        <w:t>n overview of the steps to respond to an incident</w:t>
      </w:r>
      <w:r>
        <w:rPr>
          <w:sz w:val="24"/>
        </w:rPr>
        <w:t>.  More detailed information on risk assessment and incident reporting can be found in the relevant CCC Safety Procedures accessible here</w:t>
      </w:r>
      <w:r w:rsidR="005417D5">
        <w:rPr>
          <w:sz w:val="24"/>
        </w:rPr>
        <w:t xml:space="preserve"> -</w:t>
      </w:r>
      <w:r w:rsidRPr="003E3F0F">
        <w:t xml:space="preserve"> </w:t>
      </w:r>
      <w:hyperlink r:id="rId13" w:history="1">
        <w:r w:rsidRPr="002B6F06">
          <w:rPr>
            <w:rStyle w:val="Hyperlink"/>
            <w:sz w:val="24"/>
          </w:rPr>
          <w:t xml:space="preserve">Corporate Health and Safety policies and </w:t>
        </w:r>
        <w:proofErr w:type="gramStart"/>
        <w:r w:rsidRPr="002B6F06">
          <w:rPr>
            <w:rStyle w:val="Hyperlink"/>
            <w:sz w:val="24"/>
          </w:rPr>
          <w:t>procedures :</w:t>
        </w:r>
        <w:proofErr w:type="gramEnd"/>
        <w:r w:rsidRPr="002B6F06">
          <w:rPr>
            <w:rStyle w:val="Hyperlink"/>
            <w:sz w:val="24"/>
          </w:rPr>
          <w:t xml:space="preserve"> Cumbria County Council (</w:t>
        </w:r>
        <w:proofErr w:type="spellStart"/>
        <w:r w:rsidRPr="002B6F06">
          <w:rPr>
            <w:rStyle w:val="Hyperlink"/>
            <w:sz w:val="24"/>
          </w:rPr>
          <w:t>intouch.ccc</w:t>
        </w:r>
        <w:proofErr w:type="spellEnd"/>
        <w:r w:rsidRPr="002B6F06">
          <w:rPr>
            <w:rStyle w:val="Hyperlink"/>
            <w:sz w:val="24"/>
          </w:rPr>
          <w:t>)</w:t>
        </w:r>
      </w:hyperlink>
      <w:r w:rsidR="005417D5">
        <w:rPr>
          <w:sz w:val="24"/>
        </w:rPr>
        <w:t>.  For Schools please see the relevant pages on the Schools Portal.</w:t>
      </w:r>
    </w:p>
    <w:p w14:paraId="3BE676C0" w14:textId="77777777" w:rsidR="005B5D0C" w:rsidRDefault="005B5D0C" w:rsidP="005B5D0C">
      <w:pPr>
        <w:rPr>
          <w:sz w:val="24"/>
        </w:rPr>
      </w:pPr>
    </w:p>
    <w:p w14:paraId="39C55A45" w14:textId="18F19E77" w:rsidR="005B5D0C" w:rsidRPr="005B5D0C" w:rsidRDefault="005B5D0C" w:rsidP="005B5D0C">
      <w:pPr>
        <w:pStyle w:val="ListParagraph"/>
        <w:numPr>
          <w:ilvl w:val="0"/>
          <w:numId w:val="28"/>
        </w:numPr>
        <w:rPr>
          <w:rFonts w:cs="Arial"/>
          <w:sz w:val="24"/>
        </w:rPr>
      </w:pPr>
      <w:r w:rsidRPr="005B5D0C">
        <w:rPr>
          <w:sz w:val="24"/>
        </w:rPr>
        <w:t xml:space="preserve">If anyone </w:t>
      </w:r>
      <w:r w:rsidR="00D16FD5">
        <w:rPr>
          <w:sz w:val="24"/>
        </w:rPr>
        <w:t xml:space="preserve">believes they or others are in </w:t>
      </w:r>
      <w:r w:rsidRPr="005B5D0C">
        <w:rPr>
          <w:sz w:val="24"/>
        </w:rPr>
        <w:t xml:space="preserve">immediate </w:t>
      </w:r>
      <w:r w:rsidR="00D16FD5">
        <w:rPr>
          <w:sz w:val="24"/>
        </w:rPr>
        <w:t xml:space="preserve">danger </w:t>
      </w:r>
      <w:r w:rsidRPr="005B5D0C">
        <w:rPr>
          <w:sz w:val="24"/>
        </w:rPr>
        <w:t xml:space="preserve">steps need to be taken to protect the individual and anyone else at risk, including calling the Police (999). </w:t>
      </w:r>
    </w:p>
    <w:p w14:paraId="6C7B375D" w14:textId="3199B655" w:rsidR="005B5D0C" w:rsidRPr="005B5D0C" w:rsidRDefault="005B5D0C" w:rsidP="005B5D0C">
      <w:pPr>
        <w:pStyle w:val="ListParagraph"/>
        <w:numPr>
          <w:ilvl w:val="0"/>
          <w:numId w:val="28"/>
        </w:numPr>
        <w:rPr>
          <w:rFonts w:cs="Arial"/>
          <w:sz w:val="24"/>
        </w:rPr>
      </w:pPr>
      <w:r w:rsidRPr="005B5D0C">
        <w:rPr>
          <w:sz w:val="24"/>
        </w:rPr>
        <w:t xml:space="preserve">If the </w:t>
      </w:r>
      <w:r w:rsidR="008B3BAF">
        <w:rPr>
          <w:sz w:val="24"/>
        </w:rPr>
        <w:t xml:space="preserve">employee’s </w:t>
      </w:r>
      <w:r w:rsidRPr="005B5D0C">
        <w:rPr>
          <w:sz w:val="24"/>
        </w:rPr>
        <w:t xml:space="preserve">Manager was not present at the incident the </w:t>
      </w:r>
      <w:r w:rsidR="008B3BAF">
        <w:rPr>
          <w:sz w:val="24"/>
        </w:rPr>
        <w:t xml:space="preserve">employee </w:t>
      </w:r>
      <w:r w:rsidR="00697768">
        <w:rPr>
          <w:sz w:val="24"/>
        </w:rPr>
        <w:t xml:space="preserve">must </w:t>
      </w:r>
      <w:r w:rsidRPr="005B5D0C">
        <w:rPr>
          <w:sz w:val="24"/>
        </w:rPr>
        <w:t xml:space="preserve">contact their </w:t>
      </w:r>
      <w:proofErr w:type="gramStart"/>
      <w:r w:rsidRPr="005B5D0C">
        <w:rPr>
          <w:sz w:val="24"/>
        </w:rPr>
        <w:t>Manager</w:t>
      </w:r>
      <w:proofErr w:type="gramEnd"/>
      <w:r w:rsidRPr="005B5D0C">
        <w:rPr>
          <w:sz w:val="24"/>
        </w:rPr>
        <w:t xml:space="preserve"> </w:t>
      </w:r>
      <w:r w:rsidR="00D16FD5">
        <w:rPr>
          <w:sz w:val="24"/>
        </w:rPr>
        <w:t>(or managers</w:t>
      </w:r>
      <w:r w:rsidR="00AF19BD">
        <w:rPr>
          <w:sz w:val="24"/>
        </w:rPr>
        <w:t>’</w:t>
      </w:r>
      <w:r w:rsidR="00D16FD5">
        <w:rPr>
          <w:sz w:val="24"/>
        </w:rPr>
        <w:t xml:space="preserve"> line manager if they are unavailable) </w:t>
      </w:r>
      <w:r w:rsidRPr="005B5D0C">
        <w:rPr>
          <w:sz w:val="24"/>
        </w:rPr>
        <w:t>as soon as it is safe to do so</w:t>
      </w:r>
      <w:r w:rsidR="008163B7">
        <w:rPr>
          <w:sz w:val="24"/>
        </w:rPr>
        <w:t>.</w:t>
      </w:r>
      <w:r w:rsidRPr="005B5D0C">
        <w:rPr>
          <w:sz w:val="24"/>
        </w:rPr>
        <w:t xml:space="preserve"> </w:t>
      </w:r>
    </w:p>
    <w:p w14:paraId="01883750" w14:textId="701BCBA6" w:rsidR="005B5D0C" w:rsidRPr="005B5D0C" w:rsidRDefault="005B5D0C" w:rsidP="005B5D0C">
      <w:pPr>
        <w:pStyle w:val="ListParagraph"/>
        <w:numPr>
          <w:ilvl w:val="0"/>
          <w:numId w:val="28"/>
        </w:numPr>
        <w:rPr>
          <w:rFonts w:cs="Arial"/>
          <w:sz w:val="24"/>
        </w:rPr>
      </w:pPr>
      <w:r w:rsidRPr="005B5D0C">
        <w:rPr>
          <w:sz w:val="24"/>
        </w:rPr>
        <w:lastRenderedPageBreak/>
        <w:t xml:space="preserve">The Manager </w:t>
      </w:r>
      <w:r w:rsidR="00697768">
        <w:rPr>
          <w:sz w:val="24"/>
        </w:rPr>
        <w:t xml:space="preserve">must </w:t>
      </w:r>
      <w:r w:rsidRPr="005B5D0C">
        <w:rPr>
          <w:sz w:val="24"/>
        </w:rPr>
        <w:t xml:space="preserve">have a debrief with the </w:t>
      </w:r>
      <w:r w:rsidR="008B3BAF">
        <w:rPr>
          <w:sz w:val="24"/>
        </w:rPr>
        <w:t xml:space="preserve">employee </w:t>
      </w:r>
      <w:r w:rsidRPr="005B5D0C">
        <w:rPr>
          <w:sz w:val="24"/>
        </w:rPr>
        <w:t>and complete the</w:t>
      </w:r>
      <w:r w:rsidR="008B3BAF">
        <w:rPr>
          <w:sz w:val="24"/>
        </w:rPr>
        <w:t xml:space="preserve"> </w:t>
      </w:r>
      <w:r w:rsidR="0083389F">
        <w:rPr>
          <w:sz w:val="24"/>
        </w:rPr>
        <w:t>CCC Accident/Incident Form and submit it to the Health and Safety Team through E-Safety Portal along with any witness statements.</w:t>
      </w:r>
      <w:r w:rsidRPr="005B5D0C">
        <w:rPr>
          <w:sz w:val="24"/>
        </w:rPr>
        <w:t xml:space="preserve"> If the incident/s are connected to protected characteristics, the seriousness and specific impact should be recogni</w:t>
      </w:r>
      <w:r w:rsidR="00D16FD5">
        <w:rPr>
          <w:sz w:val="24"/>
        </w:rPr>
        <w:t>s</w:t>
      </w:r>
      <w:r w:rsidRPr="005B5D0C">
        <w:rPr>
          <w:sz w:val="24"/>
        </w:rPr>
        <w:t xml:space="preserve">ed by managers and </w:t>
      </w:r>
      <w:r w:rsidR="0083389F">
        <w:rPr>
          <w:sz w:val="24"/>
        </w:rPr>
        <w:t xml:space="preserve">also </w:t>
      </w:r>
      <w:r w:rsidRPr="005B5D0C">
        <w:rPr>
          <w:sz w:val="24"/>
        </w:rPr>
        <w:t xml:space="preserve">recorded on the form. </w:t>
      </w:r>
    </w:p>
    <w:p w14:paraId="4870B636" w14:textId="1F6C3BE0" w:rsidR="00AF19BD" w:rsidRDefault="005B5D0C" w:rsidP="005B5D0C">
      <w:pPr>
        <w:pStyle w:val="ListParagraph"/>
        <w:numPr>
          <w:ilvl w:val="0"/>
          <w:numId w:val="28"/>
        </w:numPr>
        <w:rPr>
          <w:sz w:val="24"/>
        </w:rPr>
      </w:pPr>
      <w:r w:rsidRPr="00AF19BD">
        <w:rPr>
          <w:sz w:val="24"/>
        </w:rPr>
        <w:t xml:space="preserve">The Manager should also contact the Police (if not previously contacted) where there has been use or threat of violence, hate incident or crime and targeted harassment (i.e. happened more than once) and the </w:t>
      </w:r>
      <w:r w:rsidR="00CC2FAD" w:rsidRPr="00AF19BD">
        <w:rPr>
          <w:sz w:val="24"/>
        </w:rPr>
        <w:t xml:space="preserve">employee </w:t>
      </w:r>
      <w:r w:rsidRPr="00AF19BD">
        <w:rPr>
          <w:sz w:val="24"/>
        </w:rPr>
        <w:t xml:space="preserve">consents to their involvement. If the incident could be classified as a hate incident or hate crime, and the </w:t>
      </w:r>
      <w:r w:rsidR="00AF19BD" w:rsidRPr="00AF19BD">
        <w:rPr>
          <w:sz w:val="24"/>
        </w:rPr>
        <w:t xml:space="preserve">employee </w:t>
      </w:r>
      <w:r w:rsidRPr="00AF19BD">
        <w:rPr>
          <w:sz w:val="24"/>
        </w:rPr>
        <w:t xml:space="preserve">is uncomfortable reporting it directly to the Police, </w:t>
      </w:r>
      <w:r w:rsidR="00AF19BD" w:rsidRPr="00AF19BD">
        <w:rPr>
          <w:sz w:val="24"/>
        </w:rPr>
        <w:t>they may wish to report this via</w:t>
      </w:r>
      <w:r w:rsidR="00AF19BD">
        <w:rPr>
          <w:sz w:val="24"/>
        </w:rPr>
        <w:t xml:space="preserve"> </w:t>
      </w:r>
      <w:hyperlink r:id="rId14" w:history="1">
        <w:r w:rsidR="00AF19BD" w:rsidRPr="00AF19BD">
          <w:rPr>
            <w:rStyle w:val="Hyperlink"/>
            <w:sz w:val="24"/>
          </w:rPr>
          <w:t>True Vision</w:t>
        </w:r>
      </w:hyperlink>
      <w:r w:rsidR="00AF19BD">
        <w:rPr>
          <w:sz w:val="24"/>
        </w:rPr>
        <w:t xml:space="preserve"> (</w:t>
      </w:r>
      <w:hyperlink r:id="rId15" w:history="1">
        <w:r w:rsidR="00AF19BD" w:rsidRPr="00CB5053">
          <w:rPr>
            <w:rStyle w:val="Hyperlink"/>
            <w:sz w:val="24"/>
          </w:rPr>
          <w:t>https://www.report-it.org.uk/</w:t>
        </w:r>
      </w:hyperlink>
      <w:r w:rsidR="00AF19BD">
        <w:rPr>
          <w:sz w:val="24"/>
        </w:rPr>
        <w:t xml:space="preserve"> ).  This is a national police scheme to help victims report hate crimes and also where to go for support.</w:t>
      </w:r>
    </w:p>
    <w:p w14:paraId="20911065" w14:textId="6CCB25A9" w:rsidR="005B5D0C" w:rsidRPr="00AF19BD" w:rsidRDefault="00AF19BD" w:rsidP="00AF19BD">
      <w:pPr>
        <w:pStyle w:val="ListParagraph"/>
        <w:rPr>
          <w:sz w:val="24"/>
        </w:rPr>
      </w:pPr>
      <w:r w:rsidRPr="00AF19BD">
        <w:rPr>
          <w:sz w:val="24"/>
        </w:rPr>
        <w:t xml:space="preserve"> </w:t>
      </w:r>
    </w:p>
    <w:p w14:paraId="035D0529" w14:textId="77777777" w:rsidR="004377F8" w:rsidRDefault="004377F8" w:rsidP="005B5D0C">
      <w:pPr>
        <w:pStyle w:val="Heading3"/>
        <w:rPr>
          <w:sz w:val="24"/>
          <w:szCs w:val="24"/>
        </w:rPr>
      </w:pPr>
    </w:p>
    <w:p w14:paraId="325B9DC4" w14:textId="0517F6A0" w:rsidR="005B5D0C" w:rsidRPr="005B5D0C" w:rsidRDefault="005B5D0C" w:rsidP="005B5D0C">
      <w:pPr>
        <w:pStyle w:val="Heading3"/>
        <w:rPr>
          <w:sz w:val="24"/>
          <w:szCs w:val="24"/>
        </w:rPr>
      </w:pPr>
      <w:r w:rsidRPr="005B5D0C">
        <w:rPr>
          <w:sz w:val="24"/>
          <w:szCs w:val="24"/>
        </w:rPr>
        <w:t xml:space="preserve">Post Incident steps for Managers </w:t>
      </w:r>
    </w:p>
    <w:p w14:paraId="0C5F40EF" w14:textId="77777777" w:rsidR="005B5D0C" w:rsidRDefault="005B5D0C" w:rsidP="005B5D0C">
      <w:pPr>
        <w:rPr>
          <w:sz w:val="24"/>
        </w:rPr>
      </w:pPr>
    </w:p>
    <w:p w14:paraId="0F061518" w14:textId="14984549" w:rsidR="005B5D0C" w:rsidRDefault="005B5D0C" w:rsidP="005B5D0C">
      <w:pPr>
        <w:rPr>
          <w:sz w:val="24"/>
        </w:rPr>
      </w:pPr>
      <w:r w:rsidRPr="005B5D0C">
        <w:rPr>
          <w:sz w:val="24"/>
        </w:rPr>
        <w:t xml:space="preserve">Managers should be led by the </w:t>
      </w:r>
      <w:r w:rsidR="00A71DA7">
        <w:rPr>
          <w:sz w:val="24"/>
        </w:rPr>
        <w:t>employee’s</w:t>
      </w:r>
      <w:r w:rsidR="00A71DA7" w:rsidRPr="005B5D0C">
        <w:rPr>
          <w:sz w:val="24"/>
        </w:rPr>
        <w:t xml:space="preserve"> </w:t>
      </w:r>
      <w:r w:rsidRPr="005B5D0C">
        <w:rPr>
          <w:sz w:val="24"/>
        </w:rPr>
        <w:t>perception as the victim of abuse or harassment. Manager</w:t>
      </w:r>
      <w:r w:rsidR="00144570">
        <w:rPr>
          <w:sz w:val="24"/>
        </w:rPr>
        <w:t xml:space="preserve">s should take every incident seriously </w:t>
      </w:r>
      <w:r w:rsidR="00144570" w:rsidRPr="005B5D0C">
        <w:rPr>
          <w:sz w:val="24"/>
        </w:rPr>
        <w:t>and</w:t>
      </w:r>
      <w:r w:rsidR="00144570">
        <w:rPr>
          <w:sz w:val="24"/>
        </w:rPr>
        <w:t xml:space="preserve"> </w:t>
      </w:r>
      <w:r w:rsidRPr="005B5D0C">
        <w:rPr>
          <w:sz w:val="24"/>
        </w:rPr>
        <w:t xml:space="preserve">the distress to the staff member should be taken seriously. The below are steps for Managers to take as soon as possible following an abusive incident. </w:t>
      </w:r>
    </w:p>
    <w:p w14:paraId="5304C101" w14:textId="77777777" w:rsidR="005B5D0C" w:rsidRDefault="005B5D0C" w:rsidP="005B5D0C">
      <w:pPr>
        <w:rPr>
          <w:sz w:val="24"/>
        </w:rPr>
      </w:pPr>
    </w:p>
    <w:p w14:paraId="583730BF" w14:textId="30A6AAF5" w:rsidR="005B5D0C" w:rsidRPr="005B5D0C" w:rsidRDefault="005B5D0C" w:rsidP="005B5D0C">
      <w:pPr>
        <w:pStyle w:val="ListParagraph"/>
        <w:numPr>
          <w:ilvl w:val="0"/>
          <w:numId w:val="29"/>
        </w:numPr>
        <w:rPr>
          <w:rFonts w:cs="Arial"/>
          <w:sz w:val="24"/>
        </w:rPr>
      </w:pPr>
      <w:r w:rsidRPr="005B5D0C">
        <w:rPr>
          <w:sz w:val="24"/>
        </w:rPr>
        <w:t xml:space="preserve">Meet with the </w:t>
      </w:r>
      <w:r w:rsidR="008B3BAF">
        <w:rPr>
          <w:sz w:val="24"/>
        </w:rPr>
        <w:t>employee</w:t>
      </w:r>
      <w:r w:rsidRPr="005B5D0C">
        <w:rPr>
          <w:sz w:val="24"/>
        </w:rPr>
        <w:t xml:space="preserve">/s to discuss the incident and offer support. </w:t>
      </w:r>
    </w:p>
    <w:p w14:paraId="73A49F6F" w14:textId="2E3331FB" w:rsidR="005B5D0C" w:rsidRPr="005B5D0C" w:rsidRDefault="005B5D0C" w:rsidP="005B5D0C">
      <w:pPr>
        <w:pStyle w:val="ListParagraph"/>
        <w:numPr>
          <w:ilvl w:val="0"/>
          <w:numId w:val="29"/>
        </w:numPr>
        <w:rPr>
          <w:rFonts w:cs="Arial"/>
          <w:sz w:val="24"/>
        </w:rPr>
      </w:pPr>
      <w:r w:rsidRPr="005B5D0C">
        <w:rPr>
          <w:sz w:val="24"/>
        </w:rPr>
        <w:t xml:space="preserve">Consult </w:t>
      </w:r>
      <w:r w:rsidR="003626C5">
        <w:rPr>
          <w:sz w:val="24"/>
        </w:rPr>
        <w:t>Safety Procedure No.6</w:t>
      </w:r>
      <w:r w:rsidR="003626C5" w:rsidRPr="003626C5">
        <w:rPr>
          <w:sz w:val="24"/>
        </w:rPr>
        <w:t xml:space="preserve"> </w:t>
      </w:r>
      <w:r w:rsidR="003626C5" w:rsidRPr="003C5066">
        <w:rPr>
          <w:rFonts w:cs="Arial"/>
          <w:sz w:val="24"/>
        </w:rPr>
        <w:t xml:space="preserve">Recording, Reporting &amp; Investigation of Adverse Events (Accidents &amp; Incidents) </w:t>
      </w:r>
      <w:r w:rsidRPr="005B5D0C">
        <w:rPr>
          <w:sz w:val="24"/>
        </w:rPr>
        <w:t xml:space="preserve">for guidance on the steps that must be taken to ensure a thorough investigation of the incident. This guidance will also help Managers ensure the safety of the </w:t>
      </w:r>
      <w:r w:rsidR="00A71DA7">
        <w:rPr>
          <w:sz w:val="24"/>
        </w:rPr>
        <w:t>employee</w:t>
      </w:r>
      <w:r w:rsidRPr="005B5D0C">
        <w:rPr>
          <w:sz w:val="24"/>
        </w:rPr>
        <w:t xml:space="preserve"> and (where it applies) their family/relatives, as well as other </w:t>
      </w:r>
      <w:r w:rsidR="008B3BAF">
        <w:rPr>
          <w:sz w:val="24"/>
        </w:rPr>
        <w:t xml:space="preserve">employees </w:t>
      </w:r>
      <w:r w:rsidRPr="005B5D0C">
        <w:rPr>
          <w:sz w:val="24"/>
        </w:rPr>
        <w:t xml:space="preserve">who could be at risk </w:t>
      </w:r>
    </w:p>
    <w:p w14:paraId="2100686E" w14:textId="7D113D0D" w:rsidR="005B5D0C" w:rsidRPr="005B5D0C" w:rsidRDefault="005B5D0C" w:rsidP="005B5D0C">
      <w:pPr>
        <w:pStyle w:val="ListParagraph"/>
        <w:numPr>
          <w:ilvl w:val="0"/>
          <w:numId w:val="29"/>
        </w:numPr>
        <w:rPr>
          <w:rFonts w:cs="Arial"/>
          <w:sz w:val="24"/>
        </w:rPr>
      </w:pPr>
      <w:r w:rsidRPr="005B5D0C">
        <w:rPr>
          <w:sz w:val="24"/>
        </w:rPr>
        <w:t xml:space="preserve">Notify senior managers about risks to </w:t>
      </w:r>
      <w:r w:rsidR="0036527E">
        <w:rPr>
          <w:sz w:val="24"/>
        </w:rPr>
        <w:t>employees</w:t>
      </w:r>
      <w:r w:rsidR="0036527E" w:rsidRPr="005B5D0C">
        <w:rPr>
          <w:sz w:val="24"/>
        </w:rPr>
        <w:t xml:space="preserve"> </w:t>
      </w:r>
      <w:r w:rsidRPr="005B5D0C">
        <w:rPr>
          <w:sz w:val="24"/>
        </w:rPr>
        <w:t xml:space="preserve">in relation to a particular member of the public, service-user or member of staff as appropriate </w:t>
      </w:r>
    </w:p>
    <w:p w14:paraId="4B6C133D" w14:textId="196017E2" w:rsidR="005B5D0C" w:rsidRPr="005B5D0C" w:rsidRDefault="005B5D0C" w:rsidP="005B5D0C">
      <w:pPr>
        <w:pStyle w:val="ListParagraph"/>
        <w:numPr>
          <w:ilvl w:val="0"/>
          <w:numId w:val="29"/>
        </w:numPr>
        <w:rPr>
          <w:rFonts w:cs="Arial"/>
          <w:sz w:val="24"/>
        </w:rPr>
      </w:pPr>
      <w:r w:rsidRPr="005B5D0C">
        <w:rPr>
          <w:sz w:val="24"/>
        </w:rPr>
        <w:t xml:space="preserve">In consultation with </w:t>
      </w:r>
      <w:r w:rsidR="003626C5">
        <w:rPr>
          <w:sz w:val="24"/>
        </w:rPr>
        <w:t>Senior Managers</w:t>
      </w:r>
      <w:r w:rsidRPr="005B5D0C">
        <w:rPr>
          <w:sz w:val="24"/>
        </w:rPr>
        <w:t xml:space="preserve">, where appropriate, follow any local procedures, in relation to acting against third-parties such as issuing a warning or applying service access restrictions against service users who have harassed or abused </w:t>
      </w:r>
      <w:r w:rsidR="0036527E">
        <w:rPr>
          <w:sz w:val="24"/>
        </w:rPr>
        <w:t>an employee</w:t>
      </w:r>
      <w:r w:rsidRPr="005B5D0C">
        <w:rPr>
          <w:sz w:val="24"/>
        </w:rPr>
        <w:t xml:space="preserve">. </w:t>
      </w:r>
    </w:p>
    <w:p w14:paraId="73A554E9" w14:textId="77777777" w:rsidR="005B5D0C" w:rsidRPr="005B5D0C" w:rsidRDefault="005B5D0C" w:rsidP="005B5D0C">
      <w:pPr>
        <w:pStyle w:val="ListParagraph"/>
        <w:numPr>
          <w:ilvl w:val="0"/>
          <w:numId w:val="29"/>
        </w:numPr>
        <w:rPr>
          <w:rFonts w:cs="Arial"/>
          <w:sz w:val="24"/>
        </w:rPr>
      </w:pPr>
      <w:r w:rsidRPr="005B5D0C">
        <w:rPr>
          <w:sz w:val="24"/>
        </w:rPr>
        <w:t xml:space="preserve">Review all risk assessments associated with any incident and work activity and take steps to identify and implement actions that will minimize the risk of similar incidents happening again. </w:t>
      </w:r>
    </w:p>
    <w:p w14:paraId="6A591368" w14:textId="1680EBD5" w:rsidR="005B5D0C" w:rsidRPr="005B5D0C" w:rsidRDefault="005B5D0C" w:rsidP="005B5D0C">
      <w:pPr>
        <w:pStyle w:val="ListParagraph"/>
        <w:numPr>
          <w:ilvl w:val="0"/>
          <w:numId w:val="29"/>
        </w:numPr>
        <w:rPr>
          <w:rFonts w:cs="Arial"/>
          <w:sz w:val="24"/>
        </w:rPr>
      </w:pPr>
      <w:r w:rsidRPr="005B5D0C">
        <w:rPr>
          <w:sz w:val="24"/>
        </w:rPr>
        <w:t xml:space="preserve">Work with </w:t>
      </w:r>
      <w:r w:rsidR="0036527E">
        <w:rPr>
          <w:sz w:val="24"/>
        </w:rPr>
        <w:t>employees</w:t>
      </w:r>
      <w:r w:rsidRPr="005B5D0C">
        <w:rPr>
          <w:sz w:val="24"/>
        </w:rPr>
        <w:t xml:space="preserve"> to identify and put in place any additional training or support required following any incident. </w:t>
      </w:r>
    </w:p>
    <w:p w14:paraId="4307672D" w14:textId="77777777" w:rsidR="005B5D0C" w:rsidRPr="005B5D0C" w:rsidRDefault="005B5D0C" w:rsidP="005B5D0C">
      <w:pPr>
        <w:pStyle w:val="ListParagraph"/>
        <w:numPr>
          <w:ilvl w:val="0"/>
          <w:numId w:val="29"/>
        </w:numPr>
        <w:rPr>
          <w:rFonts w:cs="Arial"/>
          <w:sz w:val="24"/>
        </w:rPr>
      </w:pPr>
      <w:r w:rsidRPr="005B5D0C">
        <w:rPr>
          <w:sz w:val="24"/>
        </w:rPr>
        <w:t xml:space="preserve">Ensure that the incident is included in regular reporting to Senior Management on the numbers, types, and frequency of incidents. </w:t>
      </w:r>
    </w:p>
    <w:p w14:paraId="1DAD2E61" w14:textId="77777777" w:rsidR="005B5D0C" w:rsidRPr="005B5D0C" w:rsidRDefault="005B5D0C" w:rsidP="005B5D0C">
      <w:pPr>
        <w:pStyle w:val="ListParagraph"/>
        <w:numPr>
          <w:ilvl w:val="0"/>
          <w:numId w:val="29"/>
        </w:numPr>
        <w:rPr>
          <w:rFonts w:cs="Arial"/>
          <w:sz w:val="24"/>
        </w:rPr>
      </w:pPr>
      <w:r w:rsidRPr="005B5D0C">
        <w:rPr>
          <w:sz w:val="24"/>
        </w:rPr>
        <w:t xml:space="preserve">Make a record of the abuse or harassment against the service user’s name on relevant information systems as appropriate to the service area. </w:t>
      </w:r>
    </w:p>
    <w:p w14:paraId="11D425EB" w14:textId="47636E2C" w:rsidR="005B5D0C" w:rsidRPr="005B5D0C" w:rsidRDefault="005B5D0C" w:rsidP="005B5D0C">
      <w:pPr>
        <w:pStyle w:val="ListParagraph"/>
        <w:numPr>
          <w:ilvl w:val="0"/>
          <w:numId w:val="29"/>
        </w:numPr>
        <w:rPr>
          <w:rFonts w:cs="Arial"/>
          <w:sz w:val="24"/>
        </w:rPr>
      </w:pPr>
      <w:r w:rsidRPr="005B5D0C">
        <w:rPr>
          <w:sz w:val="24"/>
        </w:rPr>
        <w:t xml:space="preserve">Where complaints of abuse or harassment relate to an </w:t>
      </w:r>
      <w:r w:rsidR="008B3BAF">
        <w:rPr>
          <w:sz w:val="24"/>
        </w:rPr>
        <w:t xml:space="preserve">employees </w:t>
      </w:r>
      <w:r w:rsidRPr="005B5D0C">
        <w:rPr>
          <w:sz w:val="24"/>
        </w:rPr>
        <w:t xml:space="preserve">of another organisation, an appropriate senior manager of that organisation should be informed, and any relevant information shared with them to enable action to be taken against their </w:t>
      </w:r>
      <w:r w:rsidR="008B3BAF">
        <w:rPr>
          <w:sz w:val="24"/>
        </w:rPr>
        <w:t xml:space="preserve">employees </w:t>
      </w:r>
      <w:r w:rsidRPr="005B5D0C">
        <w:rPr>
          <w:sz w:val="24"/>
        </w:rPr>
        <w:t>where appropriate.</w:t>
      </w:r>
    </w:p>
    <w:p w14:paraId="7AE3D121" w14:textId="11E436A2" w:rsidR="005B5D0C" w:rsidRDefault="005B5D0C" w:rsidP="005B5D0C">
      <w:pPr>
        <w:rPr>
          <w:rFonts w:cs="Arial"/>
          <w:sz w:val="24"/>
        </w:rPr>
      </w:pPr>
    </w:p>
    <w:p w14:paraId="7B1094BA" w14:textId="77777777" w:rsidR="00E50D93" w:rsidRDefault="00E50D93" w:rsidP="005B5D0C">
      <w:pPr>
        <w:rPr>
          <w:rFonts w:cs="Arial"/>
          <w:sz w:val="24"/>
        </w:rPr>
      </w:pPr>
    </w:p>
    <w:p w14:paraId="532C11E2" w14:textId="0A80E4C5" w:rsidR="005B5D0C" w:rsidRDefault="005B5D0C" w:rsidP="005B5D0C">
      <w:pPr>
        <w:pStyle w:val="SubHead"/>
        <w:ind w:left="567" w:hanging="567"/>
        <w:rPr>
          <w:rFonts w:ascii="Arial Black" w:hAnsi="Arial Black" w:cs="Arial"/>
          <w:b w:val="0"/>
          <w:bCs/>
          <w:color w:val="31849B"/>
          <w:szCs w:val="28"/>
        </w:rPr>
      </w:pPr>
      <w:r>
        <w:rPr>
          <w:rFonts w:ascii="Arial Black" w:hAnsi="Arial Black" w:cs="Arial"/>
          <w:b w:val="0"/>
          <w:bCs/>
          <w:color w:val="31849B"/>
          <w:szCs w:val="28"/>
        </w:rPr>
        <w:lastRenderedPageBreak/>
        <w:t>Withdrawing Services</w:t>
      </w:r>
      <w:r w:rsidR="00CA3EAC">
        <w:rPr>
          <w:rFonts w:ascii="Arial Black" w:hAnsi="Arial Black" w:cs="Arial"/>
          <w:b w:val="0"/>
          <w:bCs/>
          <w:color w:val="31849B"/>
          <w:szCs w:val="28"/>
        </w:rPr>
        <w:t xml:space="preserve"> </w:t>
      </w:r>
    </w:p>
    <w:p w14:paraId="325308C4" w14:textId="457B4562" w:rsidR="005B5D0C" w:rsidRDefault="005B5D0C" w:rsidP="005B5D0C">
      <w:pPr>
        <w:rPr>
          <w:rFonts w:cs="Arial"/>
          <w:sz w:val="24"/>
        </w:rPr>
      </w:pPr>
    </w:p>
    <w:p w14:paraId="757CC258" w14:textId="23E00B1D" w:rsidR="005B5D0C" w:rsidRDefault="005B5D0C" w:rsidP="005B5D0C">
      <w:pPr>
        <w:rPr>
          <w:sz w:val="24"/>
        </w:rPr>
      </w:pPr>
      <w:r w:rsidRPr="005B5D0C">
        <w:rPr>
          <w:sz w:val="24"/>
        </w:rPr>
        <w:t xml:space="preserve">Depending on the type of service being provided, it may not be possible to withdraw services. Where this is an option, the decision to withdraw services can only be made by </w:t>
      </w:r>
      <w:r w:rsidRPr="003C5066">
        <w:rPr>
          <w:sz w:val="24"/>
        </w:rPr>
        <w:t>a</w:t>
      </w:r>
      <w:r w:rsidR="003626C5" w:rsidRPr="003C5066">
        <w:rPr>
          <w:sz w:val="24"/>
        </w:rPr>
        <w:t>n Assistant Director</w:t>
      </w:r>
      <w:r w:rsidRPr="003C5066">
        <w:rPr>
          <w:sz w:val="24"/>
        </w:rPr>
        <w:t xml:space="preserve"> </w:t>
      </w:r>
      <w:r w:rsidRPr="005B5D0C">
        <w:rPr>
          <w:sz w:val="24"/>
        </w:rPr>
        <w:t>and only after all other options to manage the situation have been considered</w:t>
      </w:r>
      <w:r w:rsidR="00AF19BD">
        <w:rPr>
          <w:sz w:val="24"/>
        </w:rPr>
        <w:t>, and after liaison with legal services</w:t>
      </w:r>
      <w:r w:rsidRPr="005B5D0C">
        <w:rPr>
          <w:sz w:val="24"/>
        </w:rPr>
        <w:t xml:space="preserve">. Services could be withdrawn when there has been: </w:t>
      </w:r>
    </w:p>
    <w:p w14:paraId="6D303F63" w14:textId="77777777" w:rsidR="005B5D0C" w:rsidRDefault="005B5D0C" w:rsidP="005B5D0C">
      <w:pPr>
        <w:rPr>
          <w:sz w:val="24"/>
        </w:rPr>
      </w:pPr>
    </w:p>
    <w:p w14:paraId="1D9ABE95" w14:textId="5B5376D8" w:rsidR="005B5D0C" w:rsidRPr="005B5D0C" w:rsidRDefault="005B5D0C" w:rsidP="005B5D0C">
      <w:pPr>
        <w:pStyle w:val="ListParagraph"/>
        <w:numPr>
          <w:ilvl w:val="0"/>
          <w:numId w:val="30"/>
        </w:numPr>
        <w:rPr>
          <w:rFonts w:cs="Arial"/>
          <w:sz w:val="24"/>
        </w:rPr>
      </w:pPr>
      <w:r w:rsidRPr="005B5D0C">
        <w:rPr>
          <w:sz w:val="24"/>
        </w:rPr>
        <w:t xml:space="preserve">Abusive or threatening behaviour towards </w:t>
      </w:r>
      <w:r w:rsidR="0036527E">
        <w:rPr>
          <w:sz w:val="24"/>
        </w:rPr>
        <w:t>employees</w:t>
      </w:r>
    </w:p>
    <w:p w14:paraId="25219306" w14:textId="2C03315C" w:rsidR="005B5D0C" w:rsidRPr="005B5D0C" w:rsidRDefault="005B5D0C" w:rsidP="005B5D0C">
      <w:pPr>
        <w:pStyle w:val="ListParagraph"/>
        <w:numPr>
          <w:ilvl w:val="0"/>
          <w:numId w:val="30"/>
        </w:numPr>
        <w:rPr>
          <w:rFonts w:cs="Arial"/>
          <w:sz w:val="24"/>
        </w:rPr>
      </w:pPr>
      <w:r w:rsidRPr="005B5D0C">
        <w:rPr>
          <w:sz w:val="24"/>
        </w:rPr>
        <w:t xml:space="preserve">Persistent intimidation, bullying or harassment of </w:t>
      </w:r>
      <w:r w:rsidR="0036527E">
        <w:rPr>
          <w:sz w:val="24"/>
        </w:rPr>
        <w:t>employees</w:t>
      </w:r>
      <w:r w:rsidR="0036527E" w:rsidRPr="005B5D0C">
        <w:rPr>
          <w:sz w:val="24"/>
        </w:rPr>
        <w:t xml:space="preserve"> </w:t>
      </w:r>
      <w:r w:rsidRPr="005B5D0C">
        <w:rPr>
          <w:sz w:val="24"/>
        </w:rPr>
        <w:t>or other service-users despite warnings; and/or</w:t>
      </w:r>
    </w:p>
    <w:p w14:paraId="7B8BE6FC" w14:textId="118957B0" w:rsidR="001E7C2D" w:rsidRPr="001E7C2D" w:rsidRDefault="005B5D0C" w:rsidP="005B5D0C">
      <w:pPr>
        <w:pStyle w:val="ListParagraph"/>
        <w:numPr>
          <w:ilvl w:val="0"/>
          <w:numId w:val="30"/>
        </w:numPr>
        <w:rPr>
          <w:rFonts w:cs="Arial"/>
          <w:sz w:val="24"/>
        </w:rPr>
      </w:pPr>
      <w:r w:rsidRPr="005B5D0C">
        <w:rPr>
          <w:sz w:val="24"/>
        </w:rPr>
        <w:t xml:space="preserve">An actual physical assault on </w:t>
      </w:r>
      <w:r w:rsidR="0036527E">
        <w:rPr>
          <w:sz w:val="24"/>
        </w:rPr>
        <w:t>an employee</w:t>
      </w:r>
      <w:r w:rsidRPr="005B5D0C">
        <w:rPr>
          <w:sz w:val="24"/>
        </w:rPr>
        <w:t xml:space="preserve"> or another service-user </w:t>
      </w:r>
    </w:p>
    <w:p w14:paraId="09495599" w14:textId="77777777" w:rsidR="001E7C2D" w:rsidRDefault="001E7C2D" w:rsidP="001E7C2D">
      <w:pPr>
        <w:rPr>
          <w:sz w:val="24"/>
        </w:rPr>
      </w:pPr>
    </w:p>
    <w:p w14:paraId="1AFBE275" w14:textId="77777777" w:rsidR="001E7C2D" w:rsidRDefault="005B5D0C" w:rsidP="001E7C2D">
      <w:pPr>
        <w:rPr>
          <w:sz w:val="24"/>
        </w:rPr>
      </w:pPr>
      <w:r w:rsidRPr="001E7C2D">
        <w:rPr>
          <w:sz w:val="24"/>
        </w:rPr>
        <w:t xml:space="preserve">The list is not exhaustive. Managers should speak to their Health and Safety Lead where this is the case to discuss additional measures that may need to be put in place. </w:t>
      </w:r>
    </w:p>
    <w:p w14:paraId="3A1A7B7B" w14:textId="77777777" w:rsidR="001E7C2D" w:rsidRDefault="001E7C2D" w:rsidP="001E7C2D">
      <w:pPr>
        <w:rPr>
          <w:sz w:val="24"/>
        </w:rPr>
      </w:pPr>
    </w:p>
    <w:p w14:paraId="000E7BB2" w14:textId="77777777" w:rsidR="001F49FE" w:rsidRDefault="0036527E" w:rsidP="001E7C2D">
      <w:pPr>
        <w:rPr>
          <w:sz w:val="24"/>
        </w:rPr>
      </w:pPr>
      <w:r>
        <w:rPr>
          <w:sz w:val="24"/>
        </w:rPr>
        <w:t>Employees</w:t>
      </w:r>
      <w:r w:rsidRPr="001E7C2D">
        <w:rPr>
          <w:sz w:val="24"/>
        </w:rPr>
        <w:t xml:space="preserve"> </w:t>
      </w:r>
      <w:r w:rsidR="005B5D0C" w:rsidRPr="001E7C2D">
        <w:rPr>
          <w:sz w:val="24"/>
        </w:rPr>
        <w:t xml:space="preserve">and managers should always work towards a resolution that maintains </w:t>
      </w:r>
      <w:r>
        <w:rPr>
          <w:sz w:val="24"/>
        </w:rPr>
        <w:t xml:space="preserve">employee </w:t>
      </w:r>
      <w:r w:rsidR="005B5D0C" w:rsidRPr="001E7C2D">
        <w:rPr>
          <w:sz w:val="24"/>
        </w:rPr>
        <w:t xml:space="preserve">safety while continuing to provide necessary services. </w:t>
      </w:r>
    </w:p>
    <w:p w14:paraId="526602E5" w14:textId="77777777" w:rsidR="001F49FE" w:rsidRDefault="001F49FE" w:rsidP="001E7C2D">
      <w:pPr>
        <w:rPr>
          <w:sz w:val="24"/>
        </w:rPr>
      </w:pPr>
    </w:p>
    <w:p w14:paraId="07CDE3A0" w14:textId="46AC131C" w:rsidR="001E7C2D" w:rsidRPr="001F49FE" w:rsidRDefault="003626C5" w:rsidP="001E7C2D">
      <w:pPr>
        <w:rPr>
          <w:b/>
          <w:bCs/>
          <w:sz w:val="24"/>
        </w:rPr>
      </w:pPr>
      <w:r w:rsidRPr="001F49FE">
        <w:rPr>
          <w:b/>
          <w:bCs/>
          <w:sz w:val="24"/>
        </w:rPr>
        <w:t xml:space="preserve">Assistant Directors </w:t>
      </w:r>
      <w:r w:rsidR="005B5D0C" w:rsidRPr="001F49FE">
        <w:rPr>
          <w:b/>
          <w:bCs/>
          <w:sz w:val="24"/>
        </w:rPr>
        <w:t xml:space="preserve">should manage any service that is withdrawn in conjunction with advice from Legal Services as appropriate. </w:t>
      </w:r>
    </w:p>
    <w:p w14:paraId="6A00BB7B" w14:textId="77777777" w:rsidR="001E7C2D" w:rsidRDefault="001E7C2D" w:rsidP="001E7C2D">
      <w:pPr>
        <w:rPr>
          <w:sz w:val="24"/>
        </w:rPr>
      </w:pPr>
    </w:p>
    <w:p w14:paraId="741ADCDA" w14:textId="2E89FDFC" w:rsidR="001E7C2D" w:rsidRDefault="0036527E" w:rsidP="001E7C2D">
      <w:pPr>
        <w:pStyle w:val="SubHead"/>
        <w:ind w:left="567" w:hanging="567"/>
        <w:rPr>
          <w:rFonts w:ascii="Arial Black" w:hAnsi="Arial Black" w:cs="Arial"/>
          <w:b w:val="0"/>
          <w:bCs/>
          <w:color w:val="31849B"/>
          <w:szCs w:val="28"/>
        </w:rPr>
      </w:pPr>
      <w:r>
        <w:rPr>
          <w:rFonts w:ascii="Arial Black" w:hAnsi="Arial Black" w:cs="Arial"/>
          <w:b w:val="0"/>
          <w:bCs/>
          <w:color w:val="31849B"/>
          <w:szCs w:val="28"/>
        </w:rPr>
        <w:t xml:space="preserve">Employee </w:t>
      </w:r>
      <w:r w:rsidR="001E7C2D">
        <w:rPr>
          <w:rFonts w:ascii="Arial Black" w:hAnsi="Arial Black" w:cs="Arial"/>
          <w:b w:val="0"/>
          <w:bCs/>
          <w:color w:val="31849B"/>
          <w:szCs w:val="28"/>
        </w:rPr>
        <w:t>Support</w:t>
      </w:r>
    </w:p>
    <w:p w14:paraId="69534D50" w14:textId="77777777" w:rsidR="001E7C2D" w:rsidRDefault="001E7C2D" w:rsidP="001E7C2D">
      <w:pPr>
        <w:rPr>
          <w:sz w:val="24"/>
        </w:rPr>
      </w:pPr>
    </w:p>
    <w:p w14:paraId="0C2B82C2" w14:textId="158E5DCC" w:rsidR="001E7C2D" w:rsidRDefault="005B5D0C" w:rsidP="001E7C2D">
      <w:pPr>
        <w:rPr>
          <w:sz w:val="24"/>
        </w:rPr>
      </w:pPr>
      <w:r w:rsidRPr="001E7C2D">
        <w:rPr>
          <w:sz w:val="24"/>
        </w:rPr>
        <w:t xml:space="preserve">In all cases Managers </w:t>
      </w:r>
      <w:r w:rsidR="00CA3EAC">
        <w:rPr>
          <w:sz w:val="24"/>
        </w:rPr>
        <w:t xml:space="preserve">in agreement </w:t>
      </w:r>
      <w:r w:rsidRPr="001E7C2D">
        <w:rPr>
          <w:sz w:val="24"/>
        </w:rPr>
        <w:t xml:space="preserve">have a regular ‘check in’ or ‘one to one’ for a period of time to check on the </w:t>
      </w:r>
      <w:r w:rsidR="0036527E">
        <w:rPr>
          <w:sz w:val="24"/>
        </w:rPr>
        <w:t xml:space="preserve">employees’ </w:t>
      </w:r>
      <w:r w:rsidRPr="001E7C2D">
        <w:rPr>
          <w:sz w:val="24"/>
        </w:rPr>
        <w:t xml:space="preserve">wellbeing and give them the opportunity to raise any worries or concerns. The impact of abuse or harassment can last a long time. </w:t>
      </w:r>
    </w:p>
    <w:p w14:paraId="5962B26E" w14:textId="77777777" w:rsidR="001E7C2D" w:rsidRDefault="001E7C2D" w:rsidP="001E7C2D">
      <w:pPr>
        <w:rPr>
          <w:sz w:val="24"/>
        </w:rPr>
      </w:pPr>
    </w:p>
    <w:p w14:paraId="2B1998F9" w14:textId="3D26DE04" w:rsidR="001E7C2D" w:rsidRDefault="005B5D0C" w:rsidP="001E7C2D">
      <w:pPr>
        <w:rPr>
          <w:sz w:val="24"/>
        </w:rPr>
      </w:pPr>
      <w:r w:rsidRPr="001E7C2D">
        <w:rPr>
          <w:sz w:val="24"/>
        </w:rPr>
        <w:t xml:space="preserve">Managers should also offer access to a range of mental health support </w:t>
      </w:r>
      <w:r w:rsidR="001E7C2D">
        <w:rPr>
          <w:sz w:val="24"/>
        </w:rPr>
        <w:t>via the</w:t>
      </w:r>
      <w:r w:rsidR="00AF19BD">
        <w:rPr>
          <w:sz w:val="24"/>
        </w:rPr>
        <w:t xml:space="preserve"> </w:t>
      </w:r>
      <w:hyperlink r:id="rId16" w:history="1">
        <w:r w:rsidR="00AF19BD" w:rsidRPr="00AF19BD">
          <w:rPr>
            <w:rStyle w:val="Hyperlink"/>
            <w:sz w:val="24"/>
          </w:rPr>
          <w:t>Council wellbeing site</w:t>
        </w:r>
      </w:hyperlink>
      <w:r w:rsidR="001E7C2D">
        <w:rPr>
          <w:sz w:val="24"/>
        </w:rPr>
        <w:t xml:space="preserve"> </w:t>
      </w:r>
      <w:r w:rsidRPr="001E7C2D">
        <w:rPr>
          <w:sz w:val="24"/>
        </w:rPr>
        <w:t xml:space="preserve">and refer the </w:t>
      </w:r>
      <w:r w:rsidR="0036527E">
        <w:rPr>
          <w:sz w:val="24"/>
        </w:rPr>
        <w:t xml:space="preserve">employee </w:t>
      </w:r>
      <w:r w:rsidRPr="001E7C2D">
        <w:rPr>
          <w:sz w:val="24"/>
        </w:rPr>
        <w:t>to Occupational Health</w:t>
      </w:r>
      <w:r w:rsidR="007F3F73">
        <w:rPr>
          <w:sz w:val="24"/>
        </w:rPr>
        <w:t>/Schools Occupational Health provider</w:t>
      </w:r>
      <w:r w:rsidRPr="001E7C2D">
        <w:rPr>
          <w:sz w:val="24"/>
        </w:rPr>
        <w:t xml:space="preserve"> if the </w:t>
      </w:r>
      <w:r w:rsidR="0036527E">
        <w:rPr>
          <w:sz w:val="24"/>
        </w:rPr>
        <w:t xml:space="preserve">employee </w:t>
      </w:r>
      <w:r w:rsidRPr="001E7C2D">
        <w:rPr>
          <w:sz w:val="24"/>
        </w:rPr>
        <w:t xml:space="preserve">feels they would benefit from this support. </w:t>
      </w:r>
    </w:p>
    <w:p w14:paraId="0E71423D" w14:textId="77777777" w:rsidR="001E7C2D" w:rsidRDefault="001E7C2D" w:rsidP="001E7C2D">
      <w:pPr>
        <w:rPr>
          <w:sz w:val="24"/>
        </w:rPr>
      </w:pPr>
    </w:p>
    <w:p w14:paraId="7921CC39" w14:textId="1EF62836" w:rsidR="001E7C2D" w:rsidRDefault="005B5D0C" w:rsidP="001E7C2D">
      <w:r w:rsidRPr="001E7C2D">
        <w:rPr>
          <w:sz w:val="24"/>
        </w:rPr>
        <w:t xml:space="preserve">In addition, Managers should consider offering the follow support options to </w:t>
      </w:r>
      <w:r w:rsidR="0036527E">
        <w:rPr>
          <w:sz w:val="24"/>
        </w:rPr>
        <w:t xml:space="preserve">employees </w:t>
      </w:r>
      <w:r w:rsidRPr="001E7C2D">
        <w:rPr>
          <w:sz w:val="24"/>
        </w:rPr>
        <w:t>who experience harassment or abuse at work. It is recogni</w:t>
      </w:r>
      <w:r w:rsidR="00CA3EAC">
        <w:rPr>
          <w:sz w:val="24"/>
        </w:rPr>
        <w:t>s</w:t>
      </w:r>
      <w:r w:rsidRPr="001E7C2D">
        <w:rPr>
          <w:sz w:val="24"/>
        </w:rPr>
        <w:t xml:space="preserve">ed that not all options will be appropriate depending on the circumstances. Managers should be led by </w:t>
      </w:r>
      <w:r w:rsidR="008B3BAF">
        <w:rPr>
          <w:sz w:val="24"/>
        </w:rPr>
        <w:t xml:space="preserve">employees’ </w:t>
      </w:r>
      <w:r w:rsidRPr="001E7C2D">
        <w:rPr>
          <w:sz w:val="24"/>
        </w:rPr>
        <w:t xml:space="preserve">feedback and their view of what will support them in their situation: </w:t>
      </w:r>
    </w:p>
    <w:p w14:paraId="67538E03" w14:textId="77777777" w:rsidR="001E7C2D" w:rsidRDefault="001E7C2D" w:rsidP="001E7C2D"/>
    <w:p w14:paraId="42C508D7" w14:textId="6471661F" w:rsidR="001E7C2D" w:rsidRPr="001E7C2D" w:rsidRDefault="005B5D0C" w:rsidP="001E7C2D">
      <w:pPr>
        <w:pStyle w:val="ListParagraph"/>
        <w:numPr>
          <w:ilvl w:val="0"/>
          <w:numId w:val="31"/>
        </w:numPr>
        <w:rPr>
          <w:rFonts w:cs="Arial"/>
          <w:sz w:val="24"/>
        </w:rPr>
      </w:pPr>
      <w:r w:rsidRPr="001E7C2D">
        <w:rPr>
          <w:sz w:val="24"/>
        </w:rPr>
        <w:t xml:space="preserve">Discuss the incident with the </w:t>
      </w:r>
      <w:r w:rsidR="008B3BAF">
        <w:rPr>
          <w:sz w:val="24"/>
        </w:rPr>
        <w:t xml:space="preserve">employees </w:t>
      </w:r>
      <w:r w:rsidRPr="001E7C2D">
        <w:rPr>
          <w:sz w:val="24"/>
        </w:rPr>
        <w:t xml:space="preserve">to ensure they feel in control of the steps that will be taken and the full circumstances of the incident and impact on the victim are understood. </w:t>
      </w:r>
    </w:p>
    <w:p w14:paraId="3321C0C2" w14:textId="6D67B08A" w:rsidR="001E7C2D" w:rsidRPr="001E7C2D" w:rsidRDefault="005B5D0C" w:rsidP="001E7C2D">
      <w:pPr>
        <w:pStyle w:val="ListParagraph"/>
        <w:numPr>
          <w:ilvl w:val="0"/>
          <w:numId w:val="31"/>
        </w:numPr>
        <w:rPr>
          <w:rFonts w:cs="Arial"/>
          <w:sz w:val="24"/>
        </w:rPr>
      </w:pPr>
      <w:r w:rsidRPr="001E7C2D">
        <w:rPr>
          <w:sz w:val="24"/>
        </w:rPr>
        <w:t xml:space="preserve">Remove the </w:t>
      </w:r>
      <w:r w:rsidR="008B3BAF">
        <w:rPr>
          <w:sz w:val="24"/>
        </w:rPr>
        <w:t xml:space="preserve">employees </w:t>
      </w:r>
      <w:r w:rsidRPr="001E7C2D">
        <w:rPr>
          <w:sz w:val="24"/>
        </w:rPr>
        <w:t xml:space="preserve">from situations where repeat occurrences of abuse or harassment are likely to take place, where possible. This should be arranged in a way that does not negatively impact the worker being abused. </w:t>
      </w:r>
    </w:p>
    <w:p w14:paraId="0F0A7B1A" w14:textId="3DEC92F2" w:rsidR="001E7C2D" w:rsidRPr="001E7C2D" w:rsidRDefault="005B5D0C" w:rsidP="001E7C2D">
      <w:pPr>
        <w:pStyle w:val="ListParagraph"/>
        <w:numPr>
          <w:ilvl w:val="0"/>
          <w:numId w:val="31"/>
        </w:numPr>
        <w:rPr>
          <w:rFonts w:cs="Arial"/>
          <w:sz w:val="24"/>
        </w:rPr>
      </w:pPr>
      <w:r w:rsidRPr="001E7C2D">
        <w:rPr>
          <w:sz w:val="24"/>
        </w:rPr>
        <w:t xml:space="preserve">Ensure the </w:t>
      </w:r>
      <w:r w:rsidR="008B3BAF">
        <w:rPr>
          <w:sz w:val="24"/>
        </w:rPr>
        <w:t xml:space="preserve">employee </w:t>
      </w:r>
      <w:r w:rsidRPr="001E7C2D">
        <w:rPr>
          <w:sz w:val="24"/>
        </w:rPr>
        <w:t xml:space="preserve">does not have to work alone for a period if visits/duties can be carried out with another team member. </w:t>
      </w:r>
    </w:p>
    <w:p w14:paraId="68060C7B" w14:textId="7BE05CE2" w:rsidR="005B5D0C" w:rsidRPr="001E7C2D" w:rsidRDefault="005B5D0C" w:rsidP="001E7C2D">
      <w:pPr>
        <w:pStyle w:val="ListParagraph"/>
        <w:numPr>
          <w:ilvl w:val="0"/>
          <w:numId w:val="31"/>
        </w:numPr>
        <w:rPr>
          <w:rFonts w:cs="Arial"/>
          <w:sz w:val="24"/>
        </w:rPr>
      </w:pPr>
      <w:r w:rsidRPr="001E7C2D">
        <w:rPr>
          <w:sz w:val="24"/>
        </w:rPr>
        <w:t xml:space="preserve">Discuss reasonable adjustments such as flexible working – this could be adjusting start and finish times or incorporating some home working. Where the </w:t>
      </w:r>
      <w:r w:rsidR="008B3BAF">
        <w:rPr>
          <w:sz w:val="24"/>
        </w:rPr>
        <w:t xml:space="preserve">employees </w:t>
      </w:r>
      <w:r w:rsidRPr="001E7C2D">
        <w:rPr>
          <w:sz w:val="24"/>
        </w:rPr>
        <w:t xml:space="preserve">are based </w:t>
      </w:r>
      <w:r w:rsidRPr="001E7C2D">
        <w:rPr>
          <w:sz w:val="24"/>
        </w:rPr>
        <w:lastRenderedPageBreak/>
        <w:t xml:space="preserve">on site, it could mean changing the location from where </w:t>
      </w:r>
      <w:r w:rsidR="0036527E">
        <w:rPr>
          <w:sz w:val="24"/>
        </w:rPr>
        <w:t xml:space="preserve">employees </w:t>
      </w:r>
      <w:r w:rsidRPr="001E7C2D">
        <w:rPr>
          <w:sz w:val="24"/>
        </w:rPr>
        <w:t xml:space="preserve">work on a temporary or permanent basis. </w:t>
      </w:r>
    </w:p>
    <w:p w14:paraId="5E36E9B3" w14:textId="0C4235C9" w:rsidR="001E7C2D" w:rsidRPr="00043CFC" w:rsidRDefault="001E7C2D" w:rsidP="00043CFC">
      <w:pPr>
        <w:pStyle w:val="ListParagraph"/>
        <w:numPr>
          <w:ilvl w:val="0"/>
          <w:numId w:val="31"/>
        </w:numPr>
        <w:rPr>
          <w:rFonts w:cs="Arial"/>
          <w:sz w:val="24"/>
        </w:rPr>
      </w:pPr>
      <w:r w:rsidRPr="001E7C2D">
        <w:rPr>
          <w:sz w:val="24"/>
        </w:rPr>
        <w:t xml:space="preserve">Amend caseload/duties to avoid contact with the service user responsible for harassment or abuse. This may include Managers undertaking some duties for the </w:t>
      </w:r>
      <w:r w:rsidR="008B3BAF">
        <w:rPr>
          <w:sz w:val="24"/>
        </w:rPr>
        <w:t xml:space="preserve">employees </w:t>
      </w:r>
      <w:r w:rsidRPr="001E7C2D">
        <w:rPr>
          <w:sz w:val="24"/>
        </w:rPr>
        <w:t xml:space="preserve">where appropriate. </w:t>
      </w:r>
    </w:p>
    <w:p w14:paraId="5A648321" w14:textId="6A22646B" w:rsidR="001E7C2D" w:rsidRPr="001E7C2D" w:rsidRDefault="001E7C2D" w:rsidP="001E7C2D">
      <w:pPr>
        <w:pStyle w:val="ListParagraph"/>
        <w:numPr>
          <w:ilvl w:val="0"/>
          <w:numId w:val="31"/>
        </w:numPr>
        <w:rPr>
          <w:rFonts w:cs="Arial"/>
          <w:sz w:val="24"/>
        </w:rPr>
      </w:pPr>
      <w:r w:rsidRPr="001E7C2D">
        <w:rPr>
          <w:sz w:val="24"/>
        </w:rPr>
        <w:t xml:space="preserve">Suggest </w:t>
      </w:r>
      <w:r w:rsidR="008B3BAF">
        <w:rPr>
          <w:sz w:val="24"/>
        </w:rPr>
        <w:t xml:space="preserve">employees </w:t>
      </w:r>
      <w:r w:rsidRPr="001E7C2D">
        <w:rPr>
          <w:sz w:val="24"/>
        </w:rPr>
        <w:t>seek support from their Trade Union if they are a member</w:t>
      </w:r>
      <w:r w:rsidR="00C653AA">
        <w:rPr>
          <w:sz w:val="24"/>
        </w:rPr>
        <w:t>.</w:t>
      </w:r>
      <w:r w:rsidRPr="001E7C2D">
        <w:rPr>
          <w:sz w:val="24"/>
        </w:rPr>
        <w:t xml:space="preserve"> </w:t>
      </w:r>
    </w:p>
    <w:p w14:paraId="478D5E76" w14:textId="11BE33BA" w:rsidR="001E7C2D" w:rsidRPr="001E7C2D" w:rsidRDefault="001E7C2D" w:rsidP="001E7C2D">
      <w:pPr>
        <w:pStyle w:val="ListParagraph"/>
        <w:numPr>
          <w:ilvl w:val="0"/>
          <w:numId w:val="31"/>
        </w:numPr>
        <w:rPr>
          <w:rFonts w:cs="Arial"/>
          <w:sz w:val="24"/>
        </w:rPr>
      </w:pPr>
      <w:r w:rsidRPr="001E7C2D">
        <w:rPr>
          <w:sz w:val="24"/>
        </w:rPr>
        <w:t xml:space="preserve">If the incident involved a crime taking place, discuss reporting the incident to </w:t>
      </w:r>
      <w:r w:rsidR="008163B7">
        <w:rPr>
          <w:sz w:val="24"/>
        </w:rPr>
        <w:t xml:space="preserve">the </w:t>
      </w:r>
      <w:r w:rsidRPr="001E7C2D">
        <w:rPr>
          <w:sz w:val="24"/>
        </w:rPr>
        <w:t xml:space="preserve">Police and provide information about </w:t>
      </w:r>
      <w:hyperlink r:id="rId17" w:history="1">
        <w:r w:rsidRPr="007F3F73">
          <w:rPr>
            <w:rStyle w:val="Hyperlink"/>
            <w:sz w:val="24"/>
          </w:rPr>
          <w:t>Victim Support</w:t>
        </w:r>
      </w:hyperlink>
      <w:r w:rsidR="007F3F73">
        <w:rPr>
          <w:sz w:val="24"/>
        </w:rPr>
        <w:t xml:space="preserve"> (</w:t>
      </w:r>
      <w:hyperlink r:id="rId18" w:history="1">
        <w:r w:rsidR="007F3F73" w:rsidRPr="00CB5053">
          <w:rPr>
            <w:rStyle w:val="Hyperlink"/>
            <w:sz w:val="24"/>
          </w:rPr>
          <w:t>https://www.victimsupport.org.uk/</w:t>
        </w:r>
      </w:hyperlink>
      <w:r w:rsidR="007F3F73">
        <w:rPr>
          <w:sz w:val="24"/>
        </w:rPr>
        <w:t xml:space="preserve"> )</w:t>
      </w:r>
      <w:r w:rsidRPr="001E7C2D">
        <w:rPr>
          <w:sz w:val="24"/>
        </w:rPr>
        <w:t xml:space="preserve"> - an independent charity that can provide emotional and practical support </w:t>
      </w:r>
    </w:p>
    <w:p w14:paraId="15ED7972" w14:textId="67EAF7B0" w:rsidR="001E7C2D" w:rsidRPr="001E7C2D" w:rsidRDefault="001E7C2D" w:rsidP="001E7C2D">
      <w:pPr>
        <w:pStyle w:val="ListParagraph"/>
        <w:numPr>
          <w:ilvl w:val="0"/>
          <w:numId w:val="31"/>
        </w:numPr>
        <w:rPr>
          <w:rFonts w:cs="Arial"/>
          <w:sz w:val="24"/>
        </w:rPr>
      </w:pPr>
      <w:r w:rsidRPr="001E7C2D">
        <w:rPr>
          <w:sz w:val="24"/>
        </w:rPr>
        <w:t xml:space="preserve">The </w:t>
      </w:r>
      <w:hyperlink r:id="rId19" w:history="1">
        <w:r w:rsidRPr="007F3F73">
          <w:rPr>
            <w:rStyle w:val="Hyperlink"/>
            <w:sz w:val="24"/>
          </w:rPr>
          <w:t>Equality Advisory and Support service</w:t>
        </w:r>
      </w:hyperlink>
      <w:r w:rsidR="007F3F73">
        <w:rPr>
          <w:sz w:val="24"/>
        </w:rPr>
        <w:t xml:space="preserve"> (</w:t>
      </w:r>
      <w:hyperlink r:id="rId20" w:history="1">
        <w:r w:rsidR="007F3F73" w:rsidRPr="00CB5053">
          <w:rPr>
            <w:rStyle w:val="Hyperlink"/>
            <w:sz w:val="24"/>
          </w:rPr>
          <w:t>https://www.equalityadvisoryservice.com/</w:t>
        </w:r>
      </w:hyperlink>
      <w:r w:rsidR="007F3F73">
        <w:rPr>
          <w:sz w:val="24"/>
        </w:rPr>
        <w:t xml:space="preserve"> )</w:t>
      </w:r>
      <w:r w:rsidRPr="001E7C2D">
        <w:rPr>
          <w:sz w:val="24"/>
        </w:rPr>
        <w:t xml:space="preserve"> are also available for victims of abuse for advice on equality and human rights</w:t>
      </w:r>
      <w:r w:rsidR="007F3F73">
        <w:rPr>
          <w:sz w:val="24"/>
        </w:rPr>
        <w:t>.</w:t>
      </w:r>
      <w:r w:rsidRPr="001E7C2D">
        <w:rPr>
          <w:sz w:val="24"/>
        </w:rPr>
        <w:t xml:space="preserve"> </w:t>
      </w:r>
    </w:p>
    <w:p w14:paraId="74939036" w14:textId="77777777" w:rsidR="001E7C2D" w:rsidRDefault="001E7C2D" w:rsidP="001E7C2D">
      <w:pPr>
        <w:rPr>
          <w:sz w:val="24"/>
        </w:rPr>
      </w:pPr>
    </w:p>
    <w:p w14:paraId="7A4746EA" w14:textId="68F21D61" w:rsidR="00C138DD" w:rsidRDefault="00C138DD">
      <w:pPr>
        <w:spacing w:line="240" w:lineRule="auto"/>
        <w:rPr>
          <w:rFonts w:cs="Arial"/>
          <w:sz w:val="24"/>
        </w:rPr>
      </w:pPr>
      <w:r>
        <w:rPr>
          <w:rFonts w:cs="Arial"/>
          <w:sz w:val="24"/>
        </w:rPr>
        <w:br w:type="page"/>
      </w:r>
    </w:p>
    <w:p w14:paraId="2B5E010F" w14:textId="442793EC" w:rsidR="001E7C2D" w:rsidRDefault="00C138DD" w:rsidP="00795A94">
      <w:pPr>
        <w:pStyle w:val="Heading2"/>
      </w:pPr>
      <w:bookmarkStart w:id="0" w:name="Appendix1"/>
      <w:r>
        <w:lastRenderedPageBreak/>
        <w:t>Appendix 1</w:t>
      </w:r>
    </w:p>
    <w:p w14:paraId="38913F69" w14:textId="77777777" w:rsidR="00C138DD" w:rsidRDefault="00C138DD" w:rsidP="00C138DD">
      <w:pPr>
        <w:pStyle w:val="SubHead"/>
        <w:ind w:left="567" w:hanging="567"/>
        <w:rPr>
          <w:rFonts w:ascii="Arial Black" w:hAnsi="Arial Black" w:cs="Arial"/>
          <w:b w:val="0"/>
          <w:bCs/>
          <w:color w:val="31849B"/>
          <w:szCs w:val="28"/>
        </w:rPr>
      </w:pPr>
    </w:p>
    <w:p w14:paraId="0C6CF370" w14:textId="269EE3AE" w:rsidR="00C138DD" w:rsidRDefault="00C138DD" w:rsidP="00C138DD">
      <w:pPr>
        <w:pStyle w:val="SubHead"/>
        <w:ind w:left="567" w:hanging="567"/>
        <w:rPr>
          <w:rFonts w:ascii="Arial Black" w:hAnsi="Arial Black" w:cs="Arial"/>
          <w:b w:val="0"/>
          <w:bCs/>
          <w:color w:val="31849B"/>
          <w:szCs w:val="28"/>
        </w:rPr>
      </w:pPr>
      <w:r>
        <w:rPr>
          <w:rFonts w:ascii="Arial Black" w:hAnsi="Arial Black" w:cs="Arial"/>
          <w:b w:val="0"/>
          <w:bCs/>
          <w:color w:val="31849B"/>
          <w:szCs w:val="28"/>
        </w:rPr>
        <w:t>Equality</w:t>
      </w:r>
    </w:p>
    <w:p w14:paraId="4AC3CF73" w14:textId="77777777" w:rsidR="00C138DD" w:rsidRPr="00C74BB2" w:rsidRDefault="00C138DD" w:rsidP="00C138DD">
      <w:pPr>
        <w:rPr>
          <w:rFonts w:cs="Arial"/>
          <w:sz w:val="24"/>
        </w:rPr>
      </w:pPr>
    </w:p>
    <w:p w14:paraId="54FA5EB8" w14:textId="77777777" w:rsidR="00C138DD" w:rsidRDefault="00C138DD" w:rsidP="00C138DD">
      <w:pPr>
        <w:rPr>
          <w:sz w:val="24"/>
        </w:rPr>
      </w:pPr>
      <w:r>
        <w:rPr>
          <w:sz w:val="24"/>
        </w:rPr>
        <w:t>An equality impact assessment of this policy will be undertaken to ensure that no groups or individuals with protected characteristics are unintentionally disadvantaged by the policy or practice.</w:t>
      </w:r>
    </w:p>
    <w:p w14:paraId="2410A0EC" w14:textId="77777777" w:rsidR="00C138DD" w:rsidRDefault="00C138DD" w:rsidP="00C138DD">
      <w:pPr>
        <w:rPr>
          <w:sz w:val="24"/>
        </w:rPr>
      </w:pPr>
    </w:p>
    <w:p w14:paraId="2CFA3CAD" w14:textId="77777777" w:rsidR="00C138DD" w:rsidRDefault="00C138DD" w:rsidP="00C138DD">
      <w:pPr>
        <w:rPr>
          <w:sz w:val="24"/>
        </w:rPr>
      </w:pPr>
      <w:r w:rsidRPr="00C74BB2">
        <w:rPr>
          <w:sz w:val="24"/>
        </w:rPr>
        <w:t xml:space="preserve">The Council employs staff from a diverse range of backgrounds and all </w:t>
      </w:r>
      <w:r>
        <w:rPr>
          <w:sz w:val="24"/>
        </w:rPr>
        <w:t xml:space="preserve">employees </w:t>
      </w:r>
      <w:r w:rsidRPr="00C74BB2">
        <w:rPr>
          <w:sz w:val="24"/>
        </w:rPr>
        <w:t>should be treated with respect</w:t>
      </w:r>
      <w:r>
        <w:rPr>
          <w:sz w:val="24"/>
        </w:rPr>
        <w:t>.</w:t>
      </w:r>
      <w:r w:rsidRPr="00C74BB2">
        <w:rPr>
          <w:sz w:val="24"/>
        </w:rPr>
        <w:t xml:space="preserve"> </w:t>
      </w:r>
      <w:r>
        <w:rPr>
          <w:sz w:val="24"/>
        </w:rPr>
        <w:t>D</w:t>
      </w:r>
      <w:r w:rsidRPr="00C74BB2">
        <w:rPr>
          <w:sz w:val="24"/>
        </w:rPr>
        <w:t>iscriminatory</w:t>
      </w:r>
      <w:r>
        <w:rPr>
          <w:sz w:val="24"/>
        </w:rPr>
        <w:t xml:space="preserve"> a</w:t>
      </w:r>
      <w:r w:rsidRPr="00C74BB2">
        <w:rPr>
          <w:sz w:val="24"/>
        </w:rPr>
        <w:t>buse</w:t>
      </w:r>
      <w:r>
        <w:rPr>
          <w:sz w:val="24"/>
        </w:rPr>
        <w:t xml:space="preserve"> is the unequal treatment of a person/s based on </w:t>
      </w:r>
      <w:r w:rsidRPr="00CF1537">
        <w:rPr>
          <w:sz w:val="24"/>
        </w:rPr>
        <w:t>age, disability, gender and gender reassignment, marriage and civil partnership, pregnancy and maternity, race, religion and belief, sex or sexual orientation.</w:t>
      </w:r>
    </w:p>
    <w:p w14:paraId="16F68281" w14:textId="77777777" w:rsidR="00C138DD" w:rsidRDefault="00C138DD" w:rsidP="00C138DD">
      <w:pPr>
        <w:rPr>
          <w:sz w:val="24"/>
        </w:rPr>
      </w:pPr>
    </w:p>
    <w:p w14:paraId="09F9578C" w14:textId="77777777" w:rsidR="00C138DD" w:rsidRDefault="00C138DD" w:rsidP="00C138DD">
      <w:pPr>
        <w:rPr>
          <w:sz w:val="24"/>
        </w:rPr>
      </w:pPr>
      <w:r w:rsidRPr="00C74BB2">
        <w:rPr>
          <w:sz w:val="24"/>
        </w:rPr>
        <w:t xml:space="preserve">As a public sector employer, we must comply with the Public Sector Equality Duty which means we must take steps to prevent third party harassment which may help to eliminate discrimination, harassment and victimisation, advance equality of opportunity and foster good relations. </w:t>
      </w:r>
    </w:p>
    <w:p w14:paraId="3DA050AE" w14:textId="77777777" w:rsidR="00C138DD" w:rsidRDefault="00C138DD" w:rsidP="00C138DD">
      <w:pPr>
        <w:rPr>
          <w:sz w:val="24"/>
        </w:rPr>
      </w:pPr>
    </w:p>
    <w:p w14:paraId="4A43ED3D" w14:textId="77777777" w:rsidR="00C138DD" w:rsidRDefault="00C138DD" w:rsidP="00C138DD">
      <w:pPr>
        <w:rPr>
          <w:sz w:val="24"/>
        </w:rPr>
      </w:pPr>
      <w:r>
        <w:rPr>
          <w:sz w:val="24"/>
        </w:rPr>
        <w:t>T</w:t>
      </w:r>
      <w:r w:rsidRPr="00C74BB2">
        <w:rPr>
          <w:sz w:val="24"/>
        </w:rPr>
        <w:t>he Equality Act makes three types of harassment unlawful</w:t>
      </w:r>
      <w:r>
        <w:rPr>
          <w:sz w:val="24"/>
        </w:rPr>
        <w:t>:</w:t>
      </w:r>
    </w:p>
    <w:p w14:paraId="2AF128AF" w14:textId="77777777" w:rsidR="00C138DD" w:rsidRDefault="00C138DD" w:rsidP="00C138DD">
      <w:pPr>
        <w:rPr>
          <w:sz w:val="24"/>
        </w:rPr>
      </w:pPr>
    </w:p>
    <w:p w14:paraId="00B28E28" w14:textId="77777777" w:rsidR="00C138DD" w:rsidRPr="00C74BB2" w:rsidRDefault="00C138DD" w:rsidP="00C138DD">
      <w:pPr>
        <w:pStyle w:val="ListParagraph"/>
        <w:numPr>
          <w:ilvl w:val="0"/>
          <w:numId w:val="19"/>
        </w:numPr>
        <w:rPr>
          <w:rFonts w:cs="Arial"/>
          <w:sz w:val="24"/>
        </w:rPr>
      </w:pPr>
      <w:r w:rsidRPr="00C74BB2">
        <w:rPr>
          <w:sz w:val="24"/>
        </w:rPr>
        <w:t xml:space="preserve">Harassment related to a ‘relevant protected characteristic’ </w:t>
      </w:r>
    </w:p>
    <w:p w14:paraId="5D043A12" w14:textId="77777777" w:rsidR="00C138DD" w:rsidRPr="00C74BB2" w:rsidRDefault="00C138DD" w:rsidP="00C138DD">
      <w:pPr>
        <w:pStyle w:val="ListParagraph"/>
        <w:numPr>
          <w:ilvl w:val="0"/>
          <w:numId w:val="19"/>
        </w:numPr>
        <w:rPr>
          <w:rFonts w:cs="Arial"/>
          <w:sz w:val="24"/>
        </w:rPr>
      </w:pPr>
      <w:r w:rsidRPr="00C74BB2">
        <w:rPr>
          <w:sz w:val="24"/>
        </w:rPr>
        <w:t xml:space="preserve">Sexual harassment </w:t>
      </w:r>
    </w:p>
    <w:p w14:paraId="06349E75" w14:textId="77777777" w:rsidR="00C138DD" w:rsidRPr="00C74BB2" w:rsidRDefault="00C138DD" w:rsidP="00C138DD">
      <w:pPr>
        <w:pStyle w:val="ListParagraph"/>
        <w:numPr>
          <w:ilvl w:val="0"/>
          <w:numId w:val="19"/>
        </w:numPr>
        <w:rPr>
          <w:rFonts w:cs="Arial"/>
          <w:sz w:val="24"/>
        </w:rPr>
      </w:pPr>
      <w:r w:rsidRPr="00C74BB2">
        <w:rPr>
          <w:sz w:val="24"/>
        </w:rPr>
        <w:t>Less favourable treatment of a</w:t>
      </w:r>
      <w:r>
        <w:rPr>
          <w:sz w:val="24"/>
        </w:rPr>
        <w:t>n</w:t>
      </w:r>
      <w:r w:rsidRPr="00C74BB2">
        <w:rPr>
          <w:sz w:val="24"/>
        </w:rPr>
        <w:t xml:space="preserve"> </w:t>
      </w:r>
      <w:r>
        <w:rPr>
          <w:sz w:val="24"/>
        </w:rPr>
        <w:t xml:space="preserve">employee </w:t>
      </w:r>
      <w:r w:rsidRPr="00C74BB2">
        <w:rPr>
          <w:sz w:val="24"/>
        </w:rPr>
        <w:t xml:space="preserve">because they submit to, or reject, sexual harassment or harassment related to sex or gender reassignment </w:t>
      </w:r>
    </w:p>
    <w:p w14:paraId="2BAFAC3F" w14:textId="77777777" w:rsidR="00C138DD" w:rsidRDefault="00C138DD" w:rsidP="00C138DD">
      <w:pPr>
        <w:ind w:left="360"/>
        <w:rPr>
          <w:sz w:val="24"/>
        </w:rPr>
      </w:pPr>
    </w:p>
    <w:p w14:paraId="0D6FBA24" w14:textId="77777777" w:rsidR="00C138DD" w:rsidRPr="001F49FE" w:rsidRDefault="00C138DD" w:rsidP="00C138DD">
      <w:pPr>
        <w:pStyle w:val="Heading3"/>
        <w:rPr>
          <w:sz w:val="28"/>
          <w:szCs w:val="28"/>
        </w:rPr>
      </w:pPr>
      <w:r w:rsidRPr="001F49FE">
        <w:rPr>
          <w:sz w:val="28"/>
          <w:szCs w:val="28"/>
        </w:rPr>
        <w:t xml:space="preserve">Harassment related to a ‘relevant protected characteristics’ </w:t>
      </w:r>
    </w:p>
    <w:p w14:paraId="1244B4F9" w14:textId="77777777" w:rsidR="00C138DD" w:rsidRDefault="00C138DD" w:rsidP="00C138DD">
      <w:pPr>
        <w:ind w:left="360"/>
        <w:rPr>
          <w:sz w:val="24"/>
        </w:rPr>
      </w:pPr>
    </w:p>
    <w:p w14:paraId="70DF6947" w14:textId="77777777" w:rsidR="00C138DD" w:rsidRDefault="00C138DD" w:rsidP="00C138DD">
      <w:pPr>
        <w:ind w:left="360"/>
      </w:pPr>
      <w:r w:rsidRPr="00C74BB2">
        <w:rPr>
          <w:sz w:val="24"/>
        </w:rPr>
        <w:t>The ‘relevant protected characteristics’ are</w:t>
      </w:r>
    </w:p>
    <w:p w14:paraId="45D6CB2B" w14:textId="77777777" w:rsidR="00C138DD" w:rsidRDefault="00C138DD" w:rsidP="00C138DD">
      <w:pPr>
        <w:ind w:left="360"/>
      </w:pPr>
    </w:p>
    <w:p w14:paraId="5C3D0C8F" w14:textId="77777777" w:rsidR="00C138DD" w:rsidRPr="00C74BB2" w:rsidRDefault="00C138DD" w:rsidP="00C138DD">
      <w:pPr>
        <w:pStyle w:val="ListParagraph"/>
        <w:numPr>
          <w:ilvl w:val="0"/>
          <w:numId w:val="22"/>
        </w:numPr>
        <w:rPr>
          <w:rFonts w:cs="Arial"/>
          <w:sz w:val="24"/>
        </w:rPr>
      </w:pPr>
      <w:r w:rsidRPr="00C74BB2">
        <w:rPr>
          <w:sz w:val="24"/>
        </w:rPr>
        <w:t xml:space="preserve">Sex </w:t>
      </w:r>
    </w:p>
    <w:p w14:paraId="2D179EEB" w14:textId="77777777" w:rsidR="00C138DD" w:rsidRPr="00C74BB2" w:rsidRDefault="00C138DD" w:rsidP="00C138DD">
      <w:pPr>
        <w:pStyle w:val="ListParagraph"/>
        <w:numPr>
          <w:ilvl w:val="0"/>
          <w:numId w:val="22"/>
        </w:numPr>
        <w:rPr>
          <w:rFonts w:cs="Arial"/>
          <w:sz w:val="24"/>
        </w:rPr>
      </w:pPr>
      <w:r w:rsidRPr="00C74BB2">
        <w:rPr>
          <w:sz w:val="24"/>
        </w:rPr>
        <w:t>Age</w:t>
      </w:r>
    </w:p>
    <w:p w14:paraId="7E387675" w14:textId="77777777" w:rsidR="00C138DD" w:rsidRPr="00C74BB2" w:rsidRDefault="00C138DD" w:rsidP="00C138DD">
      <w:pPr>
        <w:pStyle w:val="ListParagraph"/>
        <w:numPr>
          <w:ilvl w:val="0"/>
          <w:numId w:val="22"/>
        </w:numPr>
        <w:rPr>
          <w:rFonts w:cs="Arial"/>
          <w:sz w:val="24"/>
        </w:rPr>
      </w:pPr>
      <w:r w:rsidRPr="00C74BB2">
        <w:rPr>
          <w:sz w:val="24"/>
        </w:rPr>
        <w:t xml:space="preserve">Disability </w:t>
      </w:r>
    </w:p>
    <w:p w14:paraId="57256595" w14:textId="77777777" w:rsidR="00C138DD" w:rsidRPr="00C74BB2" w:rsidRDefault="00C138DD" w:rsidP="00C138DD">
      <w:pPr>
        <w:pStyle w:val="ListParagraph"/>
        <w:numPr>
          <w:ilvl w:val="0"/>
          <w:numId w:val="22"/>
        </w:numPr>
        <w:rPr>
          <w:rFonts w:cs="Arial"/>
          <w:sz w:val="24"/>
        </w:rPr>
      </w:pPr>
      <w:r w:rsidRPr="00C74BB2">
        <w:rPr>
          <w:sz w:val="24"/>
        </w:rPr>
        <w:t xml:space="preserve">Gender reassignment </w:t>
      </w:r>
    </w:p>
    <w:p w14:paraId="50B6E15D" w14:textId="77777777" w:rsidR="00C138DD" w:rsidRPr="00C74BB2" w:rsidRDefault="00C138DD" w:rsidP="00C138DD">
      <w:pPr>
        <w:pStyle w:val="ListParagraph"/>
        <w:numPr>
          <w:ilvl w:val="0"/>
          <w:numId w:val="22"/>
        </w:numPr>
        <w:rPr>
          <w:rFonts w:cs="Arial"/>
          <w:sz w:val="24"/>
        </w:rPr>
      </w:pPr>
      <w:r w:rsidRPr="00C74BB2">
        <w:rPr>
          <w:sz w:val="24"/>
        </w:rPr>
        <w:t xml:space="preserve">Race </w:t>
      </w:r>
    </w:p>
    <w:p w14:paraId="12F09DA1" w14:textId="77777777" w:rsidR="00C138DD" w:rsidRPr="00C74BB2" w:rsidRDefault="00C138DD" w:rsidP="00C138DD">
      <w:pPr>
        <w:pStyle w:val="ListParagraph"/>
        <w:numPr>
          <w:ilvl w:val="0"/>
          <w:numId w:val="22"/>
        </w:numPr>
        <w:rPr>
          <w:rFonts w:cs="Arial"/>
          <w:sz w:val="24"/>
        </w:rPr>
      </w:pPr>
      <w:r w:rsidRPr="00C74BB2">
        <w:rPr>
          <w:sz w:val="24"/>
        </w:rPr>
        <w:t xml:space="preserve">Religion, faith, or belief </w:t>
      </w:r>
    </w:p>
    <w:p w14:paraId="33DBF218" w14:textId="77777777" w:rsidR="00C138DD" w:rsidRPr="00C74BB2" w:rsidRDefault="00C138DD" w:rsidP="00C138DD">
      <w:pPr>
        <w:pStyle w:val="ListParagraph"/>
        <w:numPr>
          <w:ilvl w:val="0"/>
          <w:numId w:val="22"/>
        </w:numPr>
        <w:rPr>
          <w:rFonts w:cs="Arial"/>
          <w:sz w:val="24"/>
        </w:rPr>
      </w:pPr>
      <w:r w:rsidRPr="00C74BB2">
        <w:rPr>
          <w:sz w:val="24"/>
        </w:rPr>
        <w:t xml:space="preserve">Sexual orientation </w:t>
      </w:r>
    </w:p>
    <w:p w14:paraId="17E35CEF" w14:textId="77777777" w:rsidR="00C138DD" w:rsidRDefault="00C138DD" w:rsidP="00C138DD">
      <w:pPr>
        <w:ind w:left="720"/>
        <w:rPr>
          <w:sz w:val="24"/>
        </w:rPr>
      </w:pPr>
    </w:p>
    <w:p w14:paraId="08710AFA" w14:textId="77777777" w:rsidR="00C138DD" w:rsidRDefault="00C138DD" w:rsidP="00C138DD">
      <w:pPr>
        <w:rPr>
          <w:sz w:val="24"/>
        </w:rPr>
      </w:pPr>
      <w:r w:rsidRPr="00C74BB2">
        <w:rPr>
          <w:sz w:val="24"/>
        </w:rPr>
        <w:t>Unlike other forms of discrimination, pregnancy and maternity are not included, however harassing somebody because of pregnancy or maternity would be harassment related to sex.</w:t>
      </w:r>
    </w:p>
    <w:p w14:paraId="73BEDD9A" w14:textId="77777777" w:rsidR="00C138DD" w:rsidRDefault="00C138DD" w:rsidP="00C138DD">
      <w:pPr>
        <w:ind w:left="720"/>
        <w:rPr>
          <w:sz w:val="24"/>
        </w:rPr>
      </w:pPr>
    </w:p>
    <w:p w14:paraId="7C485367" w14:textId="77777777" w:rsidR="00C138DD" w:rsidRDefault="00C138DD" w:rsidP="00C138DD">
      <w:pPr>
        <w:rPr>
          <w:sz w:val="24"/>
        </w:rPr>
      </w:pPr>
      <w:r w:rsidRPr="00C74BB2">
        <w:rPr>
          <w:sz w:val="24"/>
        </w:rPr>
        <w:t>Harassment arises when a</w:t>
      </w:r>
      <w:r>
        <w:rPr>
          <w:sz w:val="24"/>
        </w:rPr>
        <w:t>n employee</w:t>
      </w:r>
      <w:r w:rsidRPr="00C74BB2">
        <w:rPr>
          <w:sz w:val="24"/>
        </w:rPr>
        <w:t xml:space="preserve"> is subject to ‘unwanted conduct’ that is related to one of the protected characteristics (or perceived characteristic) listed above which has the purpose of effect of </w:t>
      </w:r>
    </w:p>
    <w:p w14:paraId="7DB49D5C" w14:textId="77777777" w:rsidR="00C138DD" w:rsidRDefault="00C138DD" w:rsidP="00C138DD">
      <w:pPr>
        <w:ind w:left="720"/>
        <w:rPr>
          <w:sz w:val="24"/>
        </w:rPr>
      </w:pPr>
    </w:p>
    <w:p w14:paraId="1505D7DF" w14:textId="77777777" w:rsidR="00C138DD" w:rsidRPr="00C74BB2" w:rsidRDefault="00C138DD" w:rsidP="00C138DD">
      <w:pPr>
        <w:pStyle w:val="ListParagraph"/>
        <w:numPr>
          <w:ilvl w:val="0"/>
          <w:numId w:val="23"/>
        </w:numPr>
        <w:ind w:left="993"/>
        <w:rPr>
          <w:rFonts w:cs="Arial"/>
          <w:sz w:val="24"/>
        </w:rPr>
      </w:pPr>
      <w:r w:rsidRPr="00C74BB2">
        <w:rPr>
          <w:sz w:val="24"/>
        </w:rPr>
        <w:t xml:space="preserve">Violating the </w:t>
      </w:r>
      <w:r>
        <w:rPr>
          <w:sz w:val="24"/>
        </w:rPr>
        <w:t xml:space="preserve">employee’s </w:t>
      </w:r>
      <w:r w:rsidRPr="00C74BB2">
        <w:rPr>
          <w:sz w:val="24"/>
        </w:rPr>
        <w:t xml:space="preserve">dignity </w:t>
      </w:r>
    </w:p>
    <w:p w14:paraId="1C374CD2" w14:textId="77777777" w:rsidR="00C138DD" w:rsidRPr="00C74BB2" w:rsidRDefault="00C138DD" w:rsidP="00C138DD">
      <w:pPr>
        <w:pStyle w:val="ListParagraph"/>
        <w:numPr>
          <w:ilvl w:val="0"/>
          <w:numId w:val="23"/>
        </w:numPr>
        <w:ind w:left="993"/>
        <w:rPr>
          <w:rFonts w:cs="Arial"/>
          <w:sz w:val="24"/>
        </w:rPr>
      </w:pPr>
      <w:r w:rsidRPr="00C74BB2">
        <w:rPr>
          <w:sz w:val="24"/>
        </w:rPr>
        <w:lastRenderedPageBreak/>
        <w:t xml:space="preserve">Creating an intimidating, hostile, degrading, humiliating or offensive environment for that </w:t>
      </w:r>
      <w:r>
        <w:rPr>
          <w:sz w:val="24"/>
        </w:rPr>
        <w:t>employee</w:t>
      </w:r>
    </w:p>
    <w:p w14:paraId="108AE0B8" w14:textId="77777777" w:rsidR="00C138DD" w:rsidRDefault="00C138DD" w:rsidP="00C138DD">
      <w:pPr>
        <w:rPr>
          <w:sz w:val="24"/>
        </w:rPr>
      </w:pPr>
    </w:p>
    <w:p w14:paraId="3ADBB0CF" w14:textId="77777777" w:rsidR="00C138DD" w:rsidRDefault="00C138DD" w:rsidP="00C138DD">
      <w:pPr>
        <w:rPr>
          <w:sz w:val="24"/>
        </w:rPr>
      </w:pPr>
      <w:r w:rsidRPr="00C74BB2">
        <w:rPr>
          <w:sz w:val="24"/>
        </w:rPr>
        <w:t xml:space="preserve">Unwanted conduct covers a wide range of behaviours and can include all the types of behaviours describing abuse listed in section two of this policy. Unwanted means ‘unwelcome’ or ‘uninvited’. </w:t>
      </w:r>
    </w:p>
    <w:p w14:paraId="191AD75C" w14:textId="77777777" w:rsidR="00C138DD" w:rsidRDefault="00C138DD" w:rsidP="00C138DD">
      <w:pPr>
        <w:rPr>
          <w:sz w:val="24"/>
        </w:rPr>
      </w:pPr>
    </w:p>
    <w:p w14:paraId="35C495F3" w14:textId="77777777" w:rsidR="00C138DD" w:rsidRDefault="00C138DD" w:rsidP="00C138DD">
      <w:pPr>
        <w:rPr>
          <w:sz w:val="24"/>
        </w:rPr>
      </w:pPr>
      <w:r w:rsidRPr="00C74BB2">
        <w:rPr>
          <w:sz w:val="24"/>
        </w:rPr>
        <w:t xml:space="preserve">The Protection from Harassment Act 1997 states that an individual who causes fear or distress to another individual on more than one occasion is guilty of a criminal offence. This applies to instances where the same </w:t>
      </w:r>
      <w:r>
        <w:rPr>
          <w:sz w:val="24"/>
        </w:rPr>
        <w:t xml:space="preserve">employee </w:t>
      </w:r>
      <w:r w:rsidRPr="00C74BB2">
        <w:rPr>
          <w:sz w:val="24"/>
        </w:rPr>
        <w:t>is harassed by the same person on more than one occasion. Managers must take robust action in response to all incidents of harassment.</w:t>
      </w:r>
    </w:p>
    <w:p w14:paraId="51B96797" w14:textId="77777777" w:rsidR="00C138DD" w:rsidRDefault="00C138DD" w:rsidP="00C138DD">
      <w:pPr>
        <w:rPr>
          <w:sz w:val="24"/>
        </w:rPr>
      </w:pPr>
    </w:p>
    <w:p w14:paraId="50C7DD4D" w14:textId="77777777" w:rsidR="00C138DD" w:rsidRDefault="00C138DD" w:rsidP="00C138DD">
      <w:pPr>
        <w:pStyle w:val="Heading3"/>
        <w:rPr>
          <w:sz w:val="24"/>
          <w:szCs w:val="24"/>
        </w:rPr>
      </w:pPr>
    </w:p>
    <w:p w14:paraId="1E81BDD3" w14:textId="77777777" w:rsidR="00C138DD" w:rsidRPr="00C74BB2" w:rsidRDefault="00C138DD" w:rsidP="00C138DD">
      <w:pPr>
        <w:pStyle w:val="Heading3"/>
        <w:rPr>
          <w:sz w:val="24"/>
          <w:szCs w:val="24"/>
        </w:rPr>
      </w:pPr>
      <w:r w:rsidRPr="00C74BB2">
        <w:rPr>
          <w:sz w:val="24"/>
          <w:szCs w:val="24"/>
        </w:rPr>
        <w:t>Sexual harassment</w:t>
      </w:r>
    </w:p>
    <w:p w14:paraId="725BFBE0" w14:textId="77777777" w:rsidR="00C138DD" w:rsidRDefault="00C138DD" w:rsidP="00C138DD">
      <w:pPr>
        <w:rPr>
          <w:rFonts w:cs="Arial"/>
          <w:sz w:val="24"/>
        </w:rPr>
      </w:pPr>
    </w:p>
    <w:p w14:paraId="4DDAB15E" w14:textId="77777777" w:rsidR="00C138DD" w:rsidRDefault="00C138DD" w:rsidP="00C138DD">
      <w:pPr>
        <w:rPr>
          <w:sz w:val="24"/>
        </w:rPr>
      </w:pPr>
      <w:r w:rsidRPr="00C74BB2">
        <w:rPr>
          <w:sz w:val="24"/>
        </w:rPr>
        <w:t>Sexual harassment occurs when a</w:t>
      </w:r>
      <w:r>
        <w:rPr>
          <w:sz w:val="24"/>
        </w:rPr>
        <w:t xml:space="preserve">n employee </w:t>
      </w:r>
      <w:r w:rsidRPr="00C74BB2">
        <w:rPr>
          <w:sz w:val="24"/>
        </w:rPr>
        <w:t xml:space="preserve">is subjected to unwanted conduct, and which is of a sexual nature. All incidents of sexual harassment by third parties </w:t>
      </w:r>
      <w:r>
        <w:rPr>
          <w:sz w:val="24"/>
        </w:rPr>
        <w:t xml:space="preserve">must </w:t>
      </w:r>
      <w:r w:rsidRPr="00C74BB2">
        <w:rPr>
          <w:sz w:val="24"/>
        </w:rPr>
        <w:t>be dealt with swiftly and robustly by Managers.</w:t>
      </w:r>
    </w:p>
    <w:p w14:paraId="59D339B0" w14:textId="77777777" w:rsidR="00C138DD" w:rsidRDefault="00C138DD" w:rsidP="00C138DD">
      <w:pPr>
        <w:rPr>
          <w:sz w:val="24"/>
        </w:rPr>
      </w:pPr>
    </w:p>
    <w:p w14:paraId="17590D46" w14:textId="77777777" w:rsidR="00C138DD" w:rsidRPr="0036527E" w:rsidRDefault="00C138DD" w:rsidP="00C138DD">
      <w:pPr>
        <w:pStyle w:val="Heading3"/>
        <w:rPr>
          <w:b w:val="0"/>
          <w:bCs w:val="0"/>
          <w:color w:val="auto"/>
          <w:sz w:val="24"/>
          <w:szCs w:val="24"/>
        </w:rPr>
      </w:pPr>
      <w:r w:rsidRPr="0036527E">
        <w:rPr>
          <w:b w:val="0"/>
          <w:bCs w:val="0"/>
          <w:color w:val="auto"/>
          <w:sz w:val="24"/>
          <w:szCs w:val="24"/>
        </w:rPr>
        <w:t xml:space="preserve">Less favourable treatment of an employee because they submit to, or reject, sexual harassment or harassment related to sex or gender reassignment </w:t>
      </w:r>
    </w:p>
    <w:p w14:paraId="4E5F0554" w14:textId="77777777" w:rsidR="00C138DD" w:rsidRDefault="00C138DD" w:rsidP="00C138DD">
      <w:pPr>
        <w:ind w:left="-76"/>
        <w:rPr>
          <w:sz w:val="24"/>
        </w:rPr>
      </w:pPr>
    </w:p>
    <w:p w14:paraId="2E5C4B9F" w14:textId="77777777" w:rsidR="00C138DD" w:rsidRDefault="00C138DD" w:rsidP="00C138DD">
      <w:pPr>
        <w:rPr>
          <w:sz w:val="24"/>
        </w:rPr>
      </w:pPr>
      <w:r w:rsidRPr="00C74BB2">
        <w:rPr>
          <w:sz w:val="24"/>
        </w:rPr>
        <w:t xml:space="preserve">Managers should ensure that they are not treating </w:t>
      </w:r>
      <w:r>
        <w:rPr>
          <w:sz w:val="24"/>
        </w:rPr>
        <w:t xml:space="preserve">employees </w:t>
      </w:r>
      <w:r w:rsidRPr="00C74BB2">
        <w:rPr>
          <w:sz w:val="24"/>
        </w:rPr>
        <w:t xml:space="preserve">who report third party harassment any less favourably than any other </w:t>
      </w:r>
      <w:r>
        <w:rPr>
          <w:sz w:val="24"/>
        </w:rPr>
        <w:t>employee</w:t>
      </w:r>
      <w:r w:rsidRPr="00C74BB2">
        <w:rPr>
          <w:sz w:val="24"/>
        </w:rPr>
        <w:t>.</w:t>
      </w:r>
    </w:p>
    <w:p w14:paraId="25CDE004" w14:textId="77777777" w:rsidR="00C138DD" w:rsidRDefault="00C138DD" w:rsidP="00C138DD">
      <w:pPr>
        <w:rPr>
          <w:sz w:val="24"/>
        </w:rPr>
      </w:pPr>
    </w:p>
    <w:p w14:paraId="6617B758" w14:textId="77777777" w:rsidR="00C138DD" w:rsidRPr="008C0E8C" w:rsidRDefault="00C138DD" w:rsidP="00C138DD">
      <w:pPr>
        <w:pStyle w:val="Heading3"/>
        <w:rPr>
          <w:sz w:val="24"/>
          <w:szCs w:val="24"/>
        </w:rPr>
      </w:pPr>
      <w:r w:rsidRPr="008C0E8C">
        <w:rPr>
          <w:sz w:val="24"/>
          <w:szCs w:val="24"/>
        </w:rPr>
        <w:t xml:space="preserve">Victimisation </w:t>
      </w:r>
    </w:p>
    <w:p w14:paraId="36E18628" w14:textId="77777777" w:rsidR="00C138DD" w:rsidRPr="008C0E8C" w:rsidRDefault="00C138DD" w:rsidP="00C138DD">
      <w:pPr>
        <w:rPr>
          <w:sz w:val="24"/>
        </w:rPr>
      </w:pPr>
    </w:p>
    <w:p w14:paraId="04E4888C" w14:textId="77777777" w:rsidR="00C138DD" w:rsidRDefault="00C138DD" w:rsidP="00C138DD">
      <w:pPr>
        <w:rPr>
          <w:sz w:val="24"/>
        </w:rPr>
      </w:pPr>
      <w:r w:rsidRPr="008C0E8C">
        <w:rPr>
          <w:sz w:val="24"/>
        </w:rPr>
        <w:t xml:space="preserve">Victimisation is defined in the Equalities Act 2010 as: </w:t>
      </w:r>
    </w:p>
    <w:p w14:paraId="4E57186F" w14:textId="77777777" w:rsidR="00C138DD" w:rsidRDefault="00C138DD" w:rsidP="00C138DD">
      <w:pPr>
        <w:rPr>
          <w:sz w:val="24"/>
        </w:rPr>
      </w:pPr>
    </w:p>
    <w:p w14:paraId="7E512F4A" w14:textId="77777777" w:rsidR="00C138DD" w:rsidRDefault="00C138DD" w:rsidP="00C138DD">
      <w:pPr>
        <w:rPr>
          <w:sz w:val="24"/>
        </w:rPr>
      </w:pPr>
      <w:r w:rsidRPr="008C0E8C">
        <w:rPr>
          <w:sz w:val="24"/>
        </w:rPr>
        <w:t xml:space="preserve">Treating someone badly because they have done a ‘protected act’ (or because it is believed that a person has done or is going to do a protected act). </w:t>
      </w:r>
    </w:p>
    <w:p w14:paraId="0B902957" w14:textId="77777777" w:rsidR="00C138DD" w:rsidRDefault="00C138DD" w:rsidP="00C138DD">
      <w:pPr>
        <w:rPr>
          <w:sz w:val="24"/>
        </w:rPr>
      </w:pPr>
    </w:p>
    <w:p w14:paraId="348EA109" w14:textId="77777777" w:rsidR="00C138DD" w:rsidRDefault="00C138DD" w:rsidP="00C138DD">
      <w:pPr>
        <w:rPr>
          <w:sz w:val="24"/>
        </w:rPr>
      </w:pPr>
      <w:r w:rsidRPr="008C0E8C">
        <w:rPr>
          <w:sz w:val="24"/>
        </w:rPr>
        <w:t xml:space="preserve">A ‘protected act’ is: </w:t>
      </w:r>
    </w:p>
    <w:p w14:paraId="5EC4931C" w14:textId="77777777" w:rsidR="00C138DD" w:rsidRDefault="00C138DD" w:rsidP="00C138DD">
      <w:pPr>
        <w:rPr>
          <w:sz w:val="24"/>
        </w:rPr>
      </w:pPr>
    </w:p>
    <w:p w14:paraId="364C85E5" w14:textId="77777777" w:rsidR="00C138DD" w:rsidRPr="009031FD" w:rsidRDefault="00C138DD" w:rsidP="00C138DD">
      <w:pPr>
        <w:pStyle w:val="ListParagraph"/>
        <w:numPr>
          <w:ilvl w:val="0"/>
          <w:numId w:val="24"/>
        </w:numPr>
        <w:rPr>
          <w:rFonts w:cs="Arial"/>
          <w:sz w:val="24"/>
        </w:rPr>
      </w:pPr>
      <w:r w:rsidRPr="009031FD">
        <w:rPr>
          <w:sz w:val="24"/>
        </w:rPr>
        <w:t xml:space="preserve">Making a claim or complaint of discrimination (under the Equality Act). </w:t>
      </w:r>
    </w:p>
    <w:p w14:paraId="30B96B2C" w14:textId="77777777" w:rsidR="00C138DD" w:rsidRPr="009031FD" w:rsidRDefault="00C138DD" w:rsidP="00C138DD">
      <w:pPr>
        <w:pStyle w:val="ListParagraph"/>
        <w:numPr>
          <w:ilvl w:val="0"/>
          <w:numId w:val="24"/>
        </w:numPr>
        <w:rPr>
          <w:rFonts w:cs="Arial"/>
          <w:sz w:val="24"/>
        </w:rPr>
      </w:pPr>
      <w:r w:rsidRPr="009031FD">
        <w:rPr>
          <w:sz w:val="24"/>
        </w:rPr>
        <w:t xml:space="preserve">Helping someone else to make a claim by giving evidence or information. </w:t>
      </w:r>
    </w:p>
    <w:p w14:paraId="54514DAD" w14:textId="77777777" w:rsidR="00C138DD" w:rsidRPr="009031FD" w:rsidRDefault="00C138DD" w:rsidP="00C138DD">
      <w:pPr>
        <w:pStyle w:val="ListParagraph"/>
        <w:numPr>
          <w:ilvl w:val="0"/>
          <w:numId w:val="24"/>
        </w:numPr>
        <w:rPr>
          <w:rFonts w:cs="Arial"/>
          <w:sz w:val="24"/>
        </w:rPr>
      </w:pPr>
      <w:r w:rsidRPr="009031FD">
        <w:rPr>
          <w:sz w:val="24"/>
        </w:rPr>
        <w:t xml:space="preserve">Making an allegation that you or someone else has breached the Act.  </w:t>
      </w:r>
    </w:p>
    <w:p w14:paraId="4E1DC5C1" w14:textId="77777777" w:rsidR="00C138DD" w:rsidRPr="009031FD" w:rsidRDefault="00C138DD" w:rsidP="00C138DD">
      <w:pPr>
        <w:pStyle w:val="ListParagraph"/>
        <w:numPr>
          <w:ilvl w:val="0"/>
          <w:numId w:val="24"/>
        </w:numPr>
        <w:rPr>
          <w:rFonts w:cs="Arial"/>
          <w:sz w:val="24"/>
        </w:rPr>
      </w:pPr>
      <w:r w:rsidRPr="009031FD">
        <w:rPr>
          <w:sz w:val="24"/>
        </w:rPr>
        <w:t xml:space="preserve">Doing anything else in connection with the Act. </w:t>
      </w:r>
    </w:p>
    <w:p w14:paraId="67386A22" w14:textId="77777777" w:rsidR="00C138DD" w:rsidRDefault="00C138DD" w:rsidP="00C138DD">
      <w:pPr>
        <w:ind w:left="360"/>
        <w:rPr>
          <w:sz w:val="24"/>
        </w:rPr>
      </w:pPr>
    </w:p>
    <w:p w14:paraId="7A4C7F34" w14:textId="77777777" w:rsidR="00C138DD" w:rsidRDefault="00C138DD" w:rsidP="00C138DD">
      <w:pPr>
        <w:ind w:left="360"/>
        <w:rPr>
          <w:sz w:val="24"/>
        </w:rPr>
      </w:pPr>
      <w:r w:rsidRPr="009031FD">
        <w:rPr>
          <w:sz w:val="24"/>
        </w:rPr>
        <w:t>If a</w:t>
      </w:r>
      <w:r>
        <w:rPr>
          <w:sz w:val="24"/>
        </w:rPr>
        <w:t>n employee</w:t>
      </w:r>
      <w:r w:rsidRPr="009031FD">
        <w:rPr>
          <w:sz w:val="24"/>
        </w:rPr>
        <w:t xml:space="preserve"> is treated less favourably because they have taken such action, then this will be unlawful victimisation. </w:t>
      </w:r>
    </w:p>
    <w:p w14:paraId="63B8DA76" w14:textId="77777777" w:rsidR="00C138DD" w:rsidRDefault="00C138DD" w:rsidP="00C138DD">
      <w:pPr>
        <w:ind w:left="360"/>
        <w:rPr>
          <w:sz w:val="24"/>
        </w:rPr>
      </w:pPr>
    </w:p>
    <w:p w14:paraId="45A1C259" w14:textId="77777777" w:rsidR="00C138DD" w:rsidRPr="009031FD" w:rsidRDefault="00C138DD" w:rsidP="00C138DD">
      <w:pPr>
        <w:pStyle w:val="Heading3"/>
        <w:rPr>
          <w:sz w:val="24"/>
          <w:szCs w:val="24"/>
        </w:rPr>
      </w:pPr>
      <w:r w:rsidRPr="009031FD">
        <w:rPr>
          <w:sz w:val="24"/>
          <w:szCs w:val="24"/>
        </w:rPr>
        <w:t xml:space="preserve">Hate Crimes and Hate Incidents </w:t>
      </w:r>
    </w:p>
    <w:p w14:paraId="69A9B63B" w14:textId="77777777" w:rsidR="00C138DD" w:rsidRDefault="00C138DD" w:rsidP="00C138DD">
      <w:pPr>
        <w:ind w:left="360"/>
        <w:rPr>
          <w:sz w:val="24"/>
        </w:rPr>
      </w:pPr>
    </w:p>
    <w:p w14:paraId="2EC0F6D6" w14:textId="77777777" w:rsidR="00C138DD" w:rsidRDefault="00C138DD" w:rsidP="00C138DD">
      <w:pPr>
        <w:rPr>
          <w:sz w:val="24"/>
        </w:rPr>
      </w:pPr>
      <w:r w:rsidRPr="009031FD">
        <w:rPr>
          <w:sz w:val="24"/>
        </w:rPr>
        <w:t xml:space="preserve">The police and Crown Prosecution Service have agreed a common definition of hate crime as any criminal offence which is perceived by the victim or any other person, to be motivated by hostility or prejudice based on a person's race or perceived race; religion or perceived religion, </w:t>
      </w:r>
      <w:r w:rsidRPr="009031FD">
        <w:rPr>
          <w:sz w:val="24"/>
        </w:rPr>
        <w:lastRenderedPageBreak/>
        <w:t xml:space="preserve">faith or belief; sexual orientation or perceived sexual orientation; disability or perceived disability and any crime motivated by hostility or prejudice against a person who is transgender or perceived to be transgender. </w:t>
      </w:r>
    </w:p>
    <w:p w14:paraId="3BCA3DD1" w14:textId="77777777" w:rsidR="00C138DD" w:rsidRDefault="00C138DD" w:rsidP="00C138DD">
      <w:pPr>
        <w:rPr>
          <w:sz w:val="24"/>
        </w:rPr>
      </w:pPr>
    </w:p>
    <w:p w14:paraId="58B25F1B" w14:textId="77777777" w:rsidR="00C138DD" w:rsidRDefault="00C138DD" w:rsidP="00C138DD">
      <w:pPr>
        <w:rPr>
          <w:sz w:val="24"/>
        </w:rPr>
      </w:pPr>
      <w:r w:rsidRPr="009031FD">
        <w:rPr>
          <w:sz w:val="24"/>
        </w:rPr>
        <w:t xml:space="preserve">Hate incidents are incidents that the victim or anyone else thinks was motivated by hostility or prejudice based on the protected characteristics listed </w:t>
      </w:r>
      <w:proofErr w:type="gramStart"/>
      <w:r w:rsidRPr="009031FD">
        <w:rPr>
          <w:sz w:val="24"/>
        </w:rPr>
        <w:t>above, and</w:t>
      </w:r>
      <w:proofErr w:type="gramEnd"/>
      <w:r w:rsidRPr="009031FD">
        <w:rPr>
          <w:sz w:val="24"/>
        </w:rPr>
        <w:t xml:space="preserve"> can also include other characteristics such as such as being female (misogyny or hatred of women), older age or belonging to a subculture (defined as appearance and lifestyle). The key word is ‘hostility’. There is no legal definition for ‘hostility’ but the everyday understand of the word can be used as a guide and includes: ill-will, spite, contempt, prejudice, unfriendliness, antagonism, resentment, and dislike. A hate incident or hate crime can include verbal abuse, intimidation, threats, harassment, assault, and bullying.</w:t>
      </w:r>
    </w:p>
    <w:bookmarkEnd w:id="0"/>
    <w:p w14:paraId="3D62A551" w14:textId="09819567" w:rsidR="00C138DD" w:rsidRDefault="00C138DD">
      <w:pPr>
        <w:spacing w:line="240" w:lineRule="auto"/>
        <w:rPr>
          <w:rFonts w:cs="Arial"/>
          <w:sz w:val="24"/>
        </w:rPr>
      </w:pPr>
      <w:r>
        <w:rPr>
          <w:rFonts w:cs="Arial"/>
          <w:sz w:val="24"/>
        </w:rPr>
        <w:br w:type="page"/>
      </w:r>
    </w:p>
    <w:p w14:paraId="4B4D5101" w14:textId="1DFF7C26" w:rsidR="00C138DD" w:rsidRDefault="00C138DD" w:rsidP="00795A94">
      <w:pPr>
        <w:pStyle w:val="Heading2"/>
      </w:pPr>
      <w:bookmarkStart w:id="1" w:name="Appendix2"/>
      <w:r>
        <w:lastRenderedPageBreak/>
        <w:t>Appendix 2 – Associated Policies</w:t>
      </w:r>
      <w:r w:rsidR="00795A94">
        <w:t xml:space="preserve"> </w:t>
      </w:r>
    </w:p>
    <w:p w14:paraId="6D4A84AF" w14:textId="5D56689D" w:rsidR="00795A94" w:rsidRDefault="00795A94" w:rsidP="001E7C2D">
      <w:pPr>
        <w:rPr>
          <w:rFonts w:cs="Arial"/>
          <w:sz w:val="24"/>
        </w:rPr>
      </w:pPr>
    </w:p>
    <w:p w14:paraId="56F82E0B" w14:textId="157FF530" w:rsidR="00795A94" w:rsidRDefault="00795A94" w:rsidP="001E7C2D">
      <w:pPr>
        <w:rPr>
          <w:rFonts w:cs="Arial"/>
          <w:sz w:val="24"/>
        </w:rPr>
      </w:pPr>
      <w:r>
        <w:rPr>
          <w:rFonts w:cs="Arial"/>
          <w:sz w:val="24"/>
        </w:rPr>
        <w:t>To view any of the policies press Ctrl and click on the Policy name</w:t>
      </w:r>
    </w:p>
    <w:bookmarkEnd w:id="1"/>
    <w:p w14:paraId="1ADE876E" w14:textId="65FE37BD" w:rsidR="00C138DD" w:rsidRDefault="00C138DD" w:rsidP="001E7C2D">
      <w:pPr>
        <w:rPr>
          <w:rFonts w:cs="Arial"/>
          <w:sz w:val="24"/>
        </w:rPr>
      </w:pPr>
    </w:p>
    <w:p w14:paraId="226187A7" w14:textId="5A47138B" w:rsidR="00795A94" w:rsidRPr="00795A94" w:rsidRDefault="00FE5F6B" w:rsidP="00043CFC">
      <w:pPr>
        <w:pStyle w:val="ListParagraph"/>
        <w:numPr>
          <w:ilvl w:val="1"/>
          <w:numId w:val="25"/>
        </w:numPr>
        <w:rPr>
          <w:rFonts w:cs="Arial"/>
          <w:b/>
          <w:bCs/>
          <w:color w:val="1F497D" w:themeColor="text2"/>
          <w:sz w:val="24"/>
        </w:rPr>
      </w:pPr>
      <w:hyperlink r:id="rId21" w:history="1">
        <w:r w:rsidR="00795A94" w:rsidRPr="00795A94">
          <w:rPr>
            <w:rStyle w:val="Hyperlink"/>
            <w:rFonts w:cs="Arial"/>
            <w:b w:val="0"/>
            <w:bCs/>
            <w:color w:val="1F497D" w:themeColor="text2"/>
            <w:sz w:val="24"/>
          </w:rPr>
          <w:t>Unreasonable Customer Policy</w:t>
        </w:r>
      </w:hyperlink>
    </w:p>
    <w:p w14:paraId="2CE150F5" w14:textId="3753BC09" w:rsidR="00043CFC" w:rsidRPr="00795A94" w:rsidRDefault="00FE5F6B" w:rsidP="00043CFC">
      <w:pPr>
        <w:pStyle w:val="ListParagraph"/>
        <w:numPr>
          <w:ilvl w:val="1"/>
          <w:numId w:val="25"/>
        </w:numPr>
        <w:rPr>
          <w:rStyle w:val="Hyperlink"/>
          <w:rFonts w:cs="Arial"/>
          <w:b w:val="0"/>
          <w:bCs/>
          <w:color w:val="1F497D" w:themeColor="text2"/>
          <w:sz w:val="24"/>
        </w:rPr>
      </w:pPr>
      <w:hyperlink r:id="rId22" w:history="1">
        <w:r w:rsidR="00043CFC" w:rsidRPr="00795A94">
          <w:rPr>
            <w:rStyle w:val="Hyperlink"/>
            <w:b w:val="0"/>
            <w:bCs/>
            <w:color w:val="1F497D" w:themeColor="text2"/>
            <w:sz w:val="24"/>
          </w:rPr>
          <w:t>Section 06 - Recording Reporting and Investigation of Adverse Events</w:t>
        </w:r>
      </w:hyperlink>
    </w:p>
    <w:p w14:paraId="56722402" w14:textId="513862F6" w:rsidR="00043CFC" w:rsidRPr="00795A94" w:rsidRDefault="00266C09" w:rsidP="00043CFC">
      <w:pPr>
        <w:pStyle w:val="ListParagraph"/>
        <w:numPr>
          <w:ilvl w:val="1"/>
          <w:numId w:val="25"/>
        </w:numPr>
        <w:rPr>
          <w:rFonts w:cs="Arial"/>
          <w:b/>
          <w:bCs/>
          <w:color w:val="1F497D" w:themeColor="text2"/>
          <w:sz w:val="24"/>
        </w:rPr>
      </w:pPr>
      <w:hyperlink r:id="rId23" w:history="1">
        <w:r w:rsidR="006F0E03">
          <w:rPr>
            <w:rStyle w:val="Hyperlink"/>
            <w:rFonts w:cs="Arial"/>
            <w:b w:val="0"/>
            <w:bCs/>
            <w:color w:val="1F497D" w:themeColor="text2"/>
            <w:sz w:val="24"/>
          </w:rPr>
          <w:t>Section 14 - Personal Safety and Security in the Workplace (Dealing with Violence at Work Issues)</w:t>
        </w:r>
      </w:hyperlink>
    </w:p>
    <w:p w14:paraId="73DC3FBC" w14:textId="77777777" w:rsidR="00043CFC" w:rsidRPr="00795A94" w:rsidRDefault="00FE5F6B" w:rsidP="00043CFC">
      <w:pPr>
        <w:pStyle w:val="ListParagraph"/>
        <w:numPr>
          <w:ilvl w:val="1"/>
          <w:numId w:val="25"/>
        </w:numPr>
        <w:rPr>
          <w:rFonts w:cs="Arial"/>
          <w:b/>
          <w:bCs/>
          <w:color w:val="1F497D" w:themeColor="text2"/>
          <w:sz w:val="24"/>
        </w:rPr>
      </w:pPr>
      <w:hyperlink r:id="rId24" w:history="1">
        <w:r w:rsidR="00043CFC" w:rsidRPr="00795A94">
          <w:rPr>
            <w:rStyle w:val="Hyperlink"/>
            <w:rFonts w:cs="Arial"/>
            <w:b w:val="0"/>
            <w:bCs/>
            <w:color w:val="1F497D" w:themeColor="text2"/>
            <w:sz w:val="24"/>
          </w:rPr>
          <w:t>Section 15 - Risk Assessment</w:t>
        </w:r>
      </w:hyperlink>
    </w:p>
    <w:p w14:paraId="6385F56C" w14:textId="77777777" w:rsidR="00043CFC" w:rsidRPr="00795A94" w:rsidRDefault="00FE5F6B" w:rsidP="00043CFC">
      <w:pPr>
        <w:pStyle w:val="ListParagraph"/>
        <w:numPr>
          <w:ilvl w:val="1"/>
          <w:numId w:val="25"/>
        </w:numPr>
        <w:rPr>
          <w:rFonts w:cs="Arial"/>
          <w:b/>
          <w:bCs/>
          <w:color w:val="1F497D" w:themeColor="text2"/>
          <w:sz w:val="24"/>
        </w:rPr>
      </w:pPr>
      <w:hyperlink r:id="rId25" w:history="1">
        <w:r w:rsidR="00043CFC" w:rsidRPr="00795A94">
          <w:rPr>
            <w:rStyle w:val="Hyperlink"/>
            <w:rFonts w:cs="Arial"/>
            <w:b w:val="0"/>
            <w:bCs/>
            <w:color w:val="1F497D" w:themeColor="text2"/>
            <w:sz w:val="24"/>
          </w:rPr>
          <w:t>Section 23 - Health and Safety for Homeworkers</w:t>
        </w:r>
      </w:hyperlink>
    </w:p>
    <w:p w14:paraId="25252041" w14:textId="77777777" w:rsidR="00043CFC" w:rsidRPr="00795A94" w:rsidRDefault="00FE5F6B" w:rsidP="00043CFC">
      <w:pPr>
        <w:pStyle w:val="ListParagraph"/>
        <w:numPr>
          <w:ilvl w:val="1"/>
          <w:numId w:val="25"/>
        </w:numPr>
        <w:rPr>
          <w:rFonts w:cs="Arial"/>
          <w:b/>
          <w:bCs/>
          <w:color w:val="1F497D" w:themeColor="text2"/>
          <w:sz w:val="24"/>
        </w:rPr>
      </w:pPr>
      <w:hyperlink r:id="rId26" w:history="1">
        <w:r w:rsidR="00043CFC" w:rsidRPr="00795A94">
          <w:rPr>
            <w:rStyle w:val="Hyperlink"/>
            <w:rFonts w:cs="Arial"/>
            <w:b w:val="0"/>
            <w:bCs/>
            <w:color w:val="1F497D" w:themeColor="text2"/>
            <w:sz w:val="24"/>
          </w:rPr>
          <w:t>Section 24 - Lone Working</w:t>
        </w:r>
      </w:hyperlink>
      <w:r w:rsidR="00043CFC" w:rsidRPr="00795A94">
        <w:rPr>
          <w:rStyle w:val="Hyperlink"/>
          <w:rFonts w:cs="Arial"/>
          <w:b w:val="0"/>
          <w:bCs/>
          <w:color w:val="1F497D" w:themeColor="text2"/>
          <w:sz w:val="24"/>
        </w:rPr>
        <w:t xml:space="preserve"> – including the Peoplesafe app where appropriate</w:t>
      </w:r>
    </w:p>
    <w:p w14:paraId="5CEBA051" w14:textId="77777777" w:rsidR="00043CFC" w:rsidRPr="00795A94" w:rsidRDefault="00043CFC" w:rsidP="00795A94">
      <w:pPr>
        <w:ind w:left="1080"/>
        <w:rPr>
          <w:rFonts w:cs="Arial"/>
          <w:b/>
          <w:bCs/>
          <w:sz w:val="24"/>
        </w:rPr>
      </w:pPr>
    </w:p>
    <w:p w14:paraId="7660E60F" w14:textId="77777777" w:rsidR="00C138DD" w:rsidRPr="001E7C2D" w:rsidRDefault="00C138DD" w:rsidP="001E7C2D">
      <w:pPr>
        <w:rPr>
          <w:rFonts w:cs="Arial"/>
          <w:sz w:val="24"/>
        </w:rPr>
      </w:pPr>
    </w:p>
    <w:sectPr w:rsidR="00C138DD" w:rsidRPr="001E7C2D" w:rsidSect="00E50D93">
      <w:headerReference w:type="even" r:id="rId27"/>
      <w:headerReference w:type="default" r:id="rId28"/>
      <w:footerReference w:type="even" r:id="rId29"/>
      <w:footerReference w:type="default" r:id="rId30"/>
      <w:headerReference w:type="first" r:id="rId31"/>
      <w:footerReference w:type="first" r:id="rId32"/>
      <w:pgSz w:w="11906" w:h="16838" w:code="9"/>
      <w:pgMar w:top="1435" w:right="851" w:bottom="851" w:left="851"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2FED9" w14:textId="77777777" w:rsidR="00266C09" w:rsidRDefault="00266C09">
      <w:r>
        <w:separator/>
      </w:r>
    </w:p>
  </w:endnote>
  <w:endnote w:type="continuationSeparator" w:id="0">
    <w:p w14:paraId="7D78E593" w14:textId="77777777" w:rsidR="00266C09" w:rsidRDefault="0026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A07E" w14:textId="40B74B5C" w:rsidR="003A3117" w:rsidRPr="007257C5" w:rsidRDefault="003A3117" w:rsidP="006F0F6F">
    <w:pPr>
      <w:rPr>
        <w:rFonts w:cs="Arial"/>
        <w:b/>
        <w:color w:val="999999"/>
        <w:sz w:val="19"/>
        <w:szCs w:val="19"/>
      </w:rPr>
    </w:pPr>
    <w:r w:rsidRPr="003A23A5">
      <w:rPr>
        <w:rFonts w:cs="Arial"/>
        <w:b/>
        <w:color w:val="999999"/>
        <w:sz w:val="19"/>
        <w:szCs w:val="19"/>
      </w:rPr>
      <w:fldChar w:fldCharType="begin"/>
    </w:r>
    <w:r w:rsidRPr="003A23A5">
      <w:rPr>
        <w:rFonts w:cs="Arial"/>
        <w:b/>
        <w:color w:val="999999"/>
        <w:sz w:val="19"/>
        <w:szCs w:val="19"/>
      </w:rPr>
      <w:instrText xml:space="preserve"> PAGE </w:instrText>
    </w:r>
    <w:r w:rsidRPr="003A23A5">
      <w:rPr>
        <w:rFonts w:cs="Arial"/>
        <w:b/>
        <w:color w:val="999999"/>
        <w:sz w:val="19"/>
        <w:szCs w:val="19"/>
      </w:rPr>
      <w:fldChar w:fldCharType="separate"/>
    </w:r>
    <w:r w:rsidR="00CA3EAC">
      <w:rPr>
        <w:rFonts w:cs="Arial"/>
        <w:b/>
        <w:noProof/>
        <w:color w:val="999999"/>
        <w:sz w:val="19"/>
        <w:szCs w:val="19"/>
      </w:rPr>
      <w:t>6</w:t>
    </w:r>
    <w:r w:rsidRPr="003A23A5">
      <w:rPr>
        <w:rFonts w:cs="Arial"/>
        <w:b/>
        <w:color w:val="999999"/>
        <w:sz w:val="19"/>
        <w:szCs w:val="19"/>
      </w:rPr>
      <w:fldChar w:fldCharType="end"/>
    </w:r>
    <w:r w:rsidR="006F0F6F">
      <w:rPr>
        <w:rFonts w:cs="Arial"/>
        <w:b/>
        <w:color w:val="999999"/>
        <w:sz w:val="19"/>
        <w:szCs w:val="19"/>
      </w:rPr>
      <w:t xml:space="preserve">     </w:t>
    </w:r>
    <w:r w:rsidR="006F0F6F" w:rsidRPr="007F0F4C">
      <w:rPr>
        <w:rFonts w:cs="Arial"/>
        <w:b/>
        <w:color w:val="007EA9"/>
        <w:sz w:val="19"/>
        <w:szCs w:val="19"/>
      </w:rPr>
      <w:t>Serving the people of Cumbria</w:t>
    </w:r>
    <w:r w:rsidR="00543E04">
      <w:rPr>
        <w:rFonts w:cs="Arial"/>
        <w:b/>
        <w:color w:val="007EA9"/>
        <w:sz w:val="19"/>
        <w:szCs w:val="19"/>
      </w:rPr>
      <w:tab/>
    </w:r>
    <w:r w:rsidR="00543E04">
      <w:rPr>
        <w:rFonts w:cs="Arial"/>
        <w:b/>
        <w:color w:val="007EA9"/>
        <w:sz w:val="19"/>
        <w:szCs w:val="19"/>
      </w:rPr>
      <w:tab/>
    </w:r>
    <w:r w:rsidR="00543E04">
      <w:rPr>
        <w:rFonts w:cs="Arial"/>
        <w:b/>
        <w:color w:val="007EA9"/>
        <w:sz w:val="19"/>
        <w:szCs w:val="19"/>
      </w:rPr>
      <w:tab/>
    </w:r>
    <w:r w:rsidR="00543E04">
      <w:rPr>
        <w:rFonts w:cs="Arial"/>
        <w:b/>
        <w:color w:val="007EA9"/>
        <w:sz w:val="19"/>
        <w:szCs w:val="19"/>
      </w:rPr>
      <w:tab/>
    </w:r>
    <w:r w:rsidR="00543E04">
      <w:rPr>
        <w:rFonts w:cs="Arial"/>
        <w:b/>
        <w:color w:val="007EA9"/>
        <w:sz w:val="19"/>
        <w:szCs w:val="19"/>
      </w:rPr>
      <w:tab/>
      <w:t xml:space="preserve">  </w:t>
    </w:r>
    <w:r w:rsidR="00054BD6">
      <w:rPr>
        <w:rFonts w:cs="Arial"/>
        <w:b/>
        <w:color w:val="007EA9"/>
        <w:sz w:val="19"/>
        <w:szCs w:val="19"/>
      </w:rPr>
      <w:t xml:space="preserve"> </w:t>
    </w:r>
    <w:proofErr w:type="spellStart"/>
    <w:r w:rsidR="00E50D93">
      <w:rPr>
        <w:rFonts w:cs="Arial"/>
        <w:b/>
        <w:color w:val="007EA9"/>
        <w:sz w:val="19"/>
        <w:szCs w:val="19"/>
      </w:rPr>
      <w:t>ThirdPartyAbuse</w:t>
    </w:r>
    <w:proofErr w:type="spellEnd"/>
    <w:r w:rsidR="00054BD6">
      <w:rPr>
        <w:rFonts w:cs="Arial"/>
        <w:b/>
        <w:color w:val="007EA9"/>
        <w:sz w:val="19"/>
        <w:szCs w:val="19"/>
      </w:rPr>
      <w:t>/</w:t>
    </w:r>
    <w:r w:rsidR="00E50D93">
      <w:rPr>
        <w:rFonts w:cs="Arial"/>
        <w:b/>
        <w:color w:val="007EA9"/>
        <w:sz w:val="19"/>
        <w:szCs w:val="19"/>
      </w:rPr>
      <w:t>Jun2022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A528E" w14:textId="4BD599E1" w:rsidR="003A3117" w:rsidRPr="003A23A5" w:rsidRDefault="00311336" w:rsidP="00543E04">
    <w:pPr>
      <w:rPr>
        <w:rFonts w:cs="Arial"/>
        <w:b/>
        <w:color w:val="999999"/>
        <w:sz w:val="19"/>
        <w:szCs w:val="19"/>
      </w:rPr>
    </w:pPr>
    <w:r>
      <w:rPr>
        <w:rFonts w:cs="Arial"/>
        <w:b/>
        <w:color w:val="007EA9"/>
        <w:sz w:val="19"/>
        <w:szCs w:val="19"/>
      </w:rPr>
      <w:t>Third Party Abuse and Harassment</w:t>
    </w:r>
    <w:r w:rsidR="00E50D93">
      <w:rPr>
        <w:rFonts w:cs="Arial"/>
        <w:b/>
        <w:color w:val="007EA9"/>
        <w:sz w:val="19"/>
        <w:szCs w:val="19"/>
      </w:rPr>
      <w:t>/Jun22</w:t>
    </w:r>
    <w:r w:rsidR="00543E04">
      <w:rPr>
        <w:rFonts w:cs="Arial"/>
        <w:b/>
        <w:color w:val="007EA9"/>
        <w:sz w:val="19"/>
        <w:szCs w:val="19"/>
      </w:rPr>
      <w:tab/>
    </w:r>
    <w:r w:rsidR="00543E04">
      <w:rPr>
        <w:rFonts w:cs="Arial"/>
        <w:b/>
        <w:color w:val="007EA9"/>
        <w:sz w:val="19"/>
        <w:szCs w:val="19"/>
      </w:rPr>
      <w:tab/>
    </w:r>
    <w:r w:rsidR="00543E04">
      <w:rPr>
        <w:rFonts w:cs="Arial"/>
        <w:b/>
        <w:color w:val="007EA9"/>
        <w:sz w:val="19"/>
        <w:szCs w:val="19"/>
      </w:rPr>
      <w:tab/>
    </w:r>
    <w:r w:rsidR="00543E04">
      <w:rPr>
        <w:rFonts w:cs="Arial"/>
        <w:b/>
        <w:color w:val="007EA9"/>
        <w:sz w:val="19"/>
        <w:szCs w:val="19"/>
      </w:rPr>
      <w:tab/>
    </w:r>
    <w:r w:rsidR="00543E04">
      <w:rPr>
        <w:rFonts w:cs="Arial"/>
        <w:b/>
        <w:color w:val="007EA9"/>
        <w:sz w:val="19"/>
        <w:szCs w:val="19"/>
      </w:rPr>
      <w:tab/>
    </w:r>
    <w:r w:rsidR="00543E04">
      <w:rPr>
        <w:rFonts w:cs="Arial"/>
        <w:b/>
        <w:color w:val="007EA9"/>
        <w:sz w:val="19"/>
        <w:szCs w:val="19"/>
      </w:rPr>
      <w:tab/>
      <w:t xml:space="preserve">         </w:t>
    </w:r>
    <w:r w:rsidR="006F0F6F" w:rsidRPr="007F0F4C">
      <w:rPr>
        <w:rFonts w:cs="Arial"/>
        <w:b/>
        <w:color w:val="007EA9"/>
        <w:sz w:val="19"/>
        <w:szCs w:val="19"/>
      </w:rPr>
      <w:t>cumbria.gov.uk</w:t>
    </w:r>
    <w:r w:rsidR="006F0F6F">
      <w:rPr>
        <w:rFonts w:cs="Arial"/>
        <w:b/>
        <w:color w:val="999999"/>
        <w:sz w:val="19"/>
        <w:szCs w:val="19"/>
      </w:rPr>
      <w:t xml:space="preserve">     </w:t>
    </w:r>
    <w:r w:rsidR="003A3117" w:rsidRPr="003A23A5">
      <w:rPr>
        <w:rFonts w:cs="Arial"/>
        <w:b/>
        <w:color w:val="999999"/>
        <w:sz w:val="19"/>
        <w:szCs w:val="19"/>
      </w:rPr>
      <w:fldChar w:fldCharType="begin"/>
    </w:r>
    <w:r w:rsidR="003A3117" w:rsidRPr="003A23A5">
      <w:rPr>
        <w:rFonts w:cs="Arial"/>
        <w:b/>
        <w:color w:val="999999"/>
        <w:sz w:val="19"/>
        <w:szCs w:val="19"/>
      </w:rPr>
      <w:instrText xml:space="preserve"> PAGE </w:instrText>
    </w:r>
    <w:r w:rsidR="003A3117" w:rsidRPr="003A23A5">
      <w:rPr>
        <w:rFonts w:cs="Arial"/>
        <w:b/>
        <w:color w:val="999999"/>
        <w:sz w:val="19"/>
        <w:szCs w:val="19"/>
      </w:rPr>
      <w:fldChar w:fldCharType="separate"/>
    </w:r>
    <w:r w:rsidR="00CA3EAC">
      <w:rPr>
        <w:rFonts w:cs="Arial"/>
        <w:b/>
        <w:noProof/>
        <w:color w:val="999999"/>
        <w:sz w:val="19"/>
        <w:szCs w:val="19"/>
      </w:rPr>
      <w:t>5</w:t>
    </w:r>
    <w:r w:rsidR="003A3117" w:rsidRPr="003A23A5">
      <w:rPr>
        <w:rFonts w:cs="Arial"/>
        <w:b/>
        <w:color w:val="999999"/>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DBC5" w14:textId="77777777" w:rsidR="003A3117" w:rsidRPr="007257C5" w:rsidRDefault="003A3117" w:rsidP="004B0EBD">
    <w:pPr>
      <w:jc w:val="right"/>
      <w:rPr>
        <w:rFonts w:cs="Arial"/>
        <w:b/>
        <w:color w:val="999999"/>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A8FB3" w14:textId="77777777" w:rsidR="00266C09" w:rsidRDefault="00266C09">
      <w:r>
        <w:separator/>
      </w:r>
    </w:p>
  </w:footnote>
  <w:footnote w:type="continuationSeparator" w:id="0">
    <w:p w14:paraId="4CECB836" w14:textId="77777777" w:rsidR="00266C09" w:rsidRDefault="00266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CAD9" w14:textId="77777777" w:rsidR="003A3117" w:rsidRDefault="003A3117" w:rsidP="000D0DFF">
    <w:pPr>
      <w:pBdr>
        <w:bottom w:val="single" w:sz="4" w:space="1" w:color="007EA9"/>
      </w:pBdr>
      <w:tabs>
        <w:tab w:val="left" w:pos="0"/>
      </w:tabs>
      <w:ind w:left="-851" w:right="-851"/>
      <w:rPr>
        <w:rFonts w:cs="Arial"/>
        <w:b/>
        <w:color w:val="007EA9"/>
        <w:sz w:val="19"/>
        <w:szCs w:val="19"/>
      </w:rPr>
    </w:pPr>
  </w:p>
  <w:p w14:paraId="4AFB90DE" w14:textId="77777777" w:rsidR="003A3117" w:rsidRDefault="003A3117" w:rsidP="000D0DFF">
    <w:pPr>
      <w:pBdr>
        <w:bottom w:val="single" w:sz="4" w:space="1" w:color="007EA9"/>
      </w:pBdr>
      <w:tabs>
        <w:tab w:val="left" w:pos="0"/>
      </w:tabs>
      <w:ind w:left="-851" w:right="-851"/>
      <w:rPr>
        <w:rFonts w:cs="Arial"/>
        <w:b/>
        <w:color w:val="007EA9"/>
        <w:sz w:val="19"/>
        <w:szCs w:val="19"/>
      </w:rPr>
    </w:pPr>
  </w:p>
  <w:p w14:paraId="2FF16AAB" w14:textId="77777777" w:rsidR="003A3117" w:rsidRDefault="003A3117" w:rsidP="000D0DFF">
    <w:pPr>
      <w:pBdr>
        <w:bottom w:val="single" w:sz="4" w:space="1" w:color="007EA9"/>
      </w:pBdr>
      <w:tabs>
        <w:tab w:val="left" w:pos="0"/>
      </w:tabs>
      <w:ind w:left="-851" w:right="-851"/>
      <w:rPr>
        <w:rFonts w:cs="Arial"/>
        <w:b/>
        <w:color w:val="007EA9"/>
        <w:sz w:val="19"/>
        <w:szCs w:val="19"/>
      </w:rPr>
    </w:pPr>
    <w:r>
      <w:rPr>
        <w:rFonts w:cs="Arial"/>
        <w:b/>
        <w:color w:val="007EA9"/>
        <w:sz w:val="19"/>
        <w:szCs w:val="19"/>
      </w:rPr>
      <w:tab/>
    </w:r>
    <w:r w:rsidRPr="003A23A5">
      <w:rPr>
        <w:rFonts w:cs="Arial"/>
        <w:b/>
        <w:color w:val="007EA9"/>
        <w:sz w:val="19"/>
        <w:szCs w:val="19"/>
      </w:rPr>
      <w:t>Cumbria County Council</w:t>
    </w:r>
  </w:p>
  <w:p w14:paraId="5B95E9AD" w14:textId="77777777" w:rsidR="003A3117" w:rsidRPr="003A23A5" w:rsidRDefault="003A3117" w:rsidP="000D0DFF">
    <w:pPr>
      <w:pBdr>
        <w:bottom w:val="single" w:sz="4" w:space="1" w:color="007EA9"/>
      </w:pBdr>
      <w:tabs>
        <w:tab w:val="left" w:pos="0"/>
      </w:tabs>
      <w:ind w:left="-851" w:right="-851"/>
      <w:rPr>
        <w:rFonts w:cs="Arial"/>
        <w:b/>
        <w:color w:val="007EA9"/>
        <w:sz w:val="19"/>
        <w:szCs w:val="19"/>
      </w:rPr>
    </w:pPr>
  </w:p>
  <w:p w14:paraId="21327D99" w14:textId="77777777" w:rsidR="003A3117" w:rsidRPr="000D0DFF" w:rsidRDefault="003A3117" w:rsidP="000D0D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E5EE" w14:textId="77777777" w:rsidR="003A3117" w:rsidRDefault="003A3117" w:rsidP="000D0DFF">
    <w:pPr>
      <w:tabs>
        <w:tab w:val="left" w:pos="0"/>
      </w:tabs>
      <w:ind w:left="-851" w:right="-56"/>
      <w:jc w:val="right"/>
      <w:rPr>
        <w:rFonts w:cs="Arial"/>
        <w:b/>
        <w:color w:val="007EA9"/>
        <w:sz w:val="19"/>
        <w:szCs w:val="19"/>
      </w:rPr>
    </w:pPr>
  </w:p>
  <w:p w14:paraId="7699B67F" w14:textId="77777777" w:rsidR="003A3117" w:rsidRDefault="003A3117" w:rsidP="000D0DFF">
    <w:pPr>
      <w:tabs>
        <w:tab w:val="left" w:pos="0"/>
      </w:tabs>
      <w:ind w:left="-851" w:right="-56"/>
      <w:jc w:val="right"/>
      <w:rPr>
        <w:rFonts w:cs="Arial"/>
        <w:b/>
        <w:color w:val="007EA9"/>
        <w:sz w:val="19"/>
        <w:szCs w:val="19"/>
      </w:rPr>
    </w:pPr>
  </w:p>
  <w:p w14:paraId="01FB1A94" w14:textId="77777777" w:rsidR="003A3117" w:rsidRDefault="00543E04" w:rsidP="000D0DFF">
    <w:pPr>
      <w:tabs>
        <w:tab w:val="left" w:pos="0"/>
      </w:tabs>
      <w:ind w:left="-851" w:right="-56"/>
      <w:jc w:val="right"/>
      <w:rPr>
        <w:rFonts w:cs="Arial"/>
        <w:b/>
        <w:color w:val="007EA9"/>
        <w:sz w:val="19"/>
        <w:szCs w:val="19"/>
      </w:rPr>
    </w:pPr>
    <w:r w:rsidRPr="003A23A5">
      <w:rPr>
        <w:rFonts w:cs="Arial"/>
        <w:b/>
        <w:color w:val="007EA9"/>
        <w:sz w:val="19"/>
        <w:szCs w:val="19"/>
      </w:rPr>
      <w:t>Cumbria County Council</w:t>
    </w:r>
    <w:r>
      <w:rPr>
        <w:rFonts w:cs="Arial"/>
        <w:b/>
        <w:color w:val="007EA9"/>
        <w:sz w:val="19"/>
        <w:szCs w:val="19"/>
      </w:rPr>
      <w:t xml:space="preserve"> </w:t>
    </w:r>
  </w:p>
  <w:p w14:paraId="19375DBC" w14:textId="77777777" w:rsidR="003A3117" w:rsidRPr="003A23A5" w:rsidRDefault="003A3117" w:rsidP="000D0DFF">
    <w:pPr>
      <w:pBdr>
        <w:bottom w:val="single" w:sz="4" w:space="1" w:color="007EA9"/>
      </w:pBdr>
      <w:tabs>
        <w:tab w:val="left" w:pos="0"/>
      </w:tabs>
      <w:ind w:left="-851" w:right="-851"/>
      <w:rPr>
        <w:rFonts w:cs="Arial"/>
        <w:b/>
        <w:color w:val="007EA9"/>
        <w:sz w:val="19"/>
        <w:szCs w:val="19"/>
      </w:rPr>
    </w:pPr>
  </w:p>
  <w:p w14:paraId="7C13B117" w14:textId="77777777" w:rsidR="003A3117" w:rsidRPr="000D0DFF" w:rsidRDefault="003A3117" w:rsidP="000D0DFF">
    <w:pPr>
      <w:rPr>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F100" w14:textId="77777777" w:rsidR="003A3117" w:rsidRDefault="00D077D9" w:rsidP="004B0EBD">
    <w:pPr>
      <w:ind w:left="-851"/>
    </w:pPr>
    <w:r>
      <w:rPr>
        <w:noProof/>
      </w:rPr>
      <w:drawing>
        <wp:inline distT="0" distB="0" distL="0" distR="0" wp14:anchorId="343F2071" wp14:editId="74CC52A2">
          <wp:extent cx="7629525" cy="1238250"/>
          <wp:effectExtent l="0" t="0" r="9525" b="0"/>
          <wp:docPr id="1" name="Picture 3" descr="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70D"/>
    <w:multiLevelType w:val="hybridMultilevel"/>
    <w:tmpl w:val="1CE2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E0C9B"/>
    <w:multiLevelType w:val="hybridMultilevel"/>
    <w:tmpl w:val="B07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B5FFC"/>
    <w:multiLevelType w:val="hybridMultilevel"/>
    <w:tmpl w:val="2226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B2BC2"/>
    <w:multiLevelType w:val="hybridMultilevel"/>
    <w:tmpl w:val="F278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706210"/>
    <w:multiLevelType w:val="hybridMultilevel"/>
    <w:tmpl w:val="915E256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605CC"/>
    <w:multiLevelType w:val="hybridMultilevel"/>
    <w:tmpl w:val="98F47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C4D91"/>
    <w:multiLevelType w:val="hybridMultilevel"/>
    <w:tmpl w:val="F5F8E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0696D"/>
    <w:multiLevelType w:val="hybridMultilevel"/>
    <w:tmpl w:val="7CF07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166192"/>
    <w:multiLevelType w:val="hybridMultilevel"/>
    <w:tmpl w:val="2E4A3C26"/>
    <w:lvl w:ilvl="0" w:tplc="CC6AB6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A19EF"/>
    <w:multiLevelType w:val="hybridMultilevel"/>
    <w:tmpl w:val="41F82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C776308"/>
    <w:multiLevelType w:val="hybridMultilevel"/>
    <w:tmpl w:val="66AA1276"/>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6" w15:restartNumberingAfterBreak="0">
    <w:nsid w:val="4A7523CB"/>
    <w:multiLevelType w:val="hybridMultilevel"/>
    <w:tmpl w:val="C9A2C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B4B0C"/>
    <w:multiLevelType w:val="hybridMultilevel"/>
    <w:tmpl w:val="C47E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560B5"/>
    <w:multiLevelType w:val="hybridMultilevel"/>
    <w:tmpl w:val="A2FC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4B7B3E"/>
    <w:multiLevelType w:val="hybridMultilevel"/>
    <w:tmpl w:val="730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401566C"/>
    <w:multiLevelType w:val="hybridMultilevel"/>
    <w:tmpl w:val="89A4DC68"/>
    <w:lvl w:ilvl="0" w:tplc="90081A2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EFB6D74"/>
    <w:multiLevelType w:val="hybridMultilevel"/>
    <w:tmpl w:val="B0C0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8C79DD"/>
    <w:multiLevelType w:val="hybridMultilevel"/>
    <w:tmpl w:val="CD9A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7102B9"/>
    <w:multiLevelType w:val="hybridMultilevel"/>
    <w:tmpl w:val="2FB827BC"/>
    <w:lvl w:ilvl="0" w:tplc="CC6AB6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2460BA"/>
    <w:multiLevelType w:val="hybridMultilevel"/>
    <w:tmpl w:val="37D091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6C0C7C"/>
    <w:multiLevelType w:val="hybridMultilevel"/>
    <w:tmpl w:val="254E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5629F2"/>
    <w:multiLevelType w:val="hybridMultilevel"/>
    <w:tmpl w:val="A906C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FEC5608"/>
    <w:multiLevelType w:val="hybridMultilevel"/>
    <w:tmpl w:val="C770A6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9"/>
  </w:num>
  <w:num w:numId="3">
    <w:abstractNumId w:val="12"/>
  </w:num>
  <w:num w:numId="4">
    <w:abstractNumId w:val="23"/>
  </w:num>
  <w:num w:numId="5">
    <w:abstractNumId w:val="15"/>
  </w:num>
  <w:num w:numId="6">
    <w:abstractNumId w:val="21"/>
  </w:num>
  <w:num w:numId="7">
    <w:abstractNumId w:val="7"/>
  </w:num>
  <w:num w:numId="8">
    <w:abstractNumId w:val="14"/>
  </w:num>
  <w:num w:numId="9">
    <w:abstractNumId w:val="26"/>
  </w:num>
  <w:num w:numId="10">
    <w:abstractNumId w:val="8"/>
  </w:num>
  <w:num w:numId="11">
    <w:abstractNumId w:val="20"/>
  </w:num>
  <w:num w:numId="12">
    <w:abstractNumId w:val="25"/>
  </w:num>
  <w:num w:numId="13">
    <w:abstractNumId w:val="10"/>
  </w:num>
  <w:num w:numId="14">
    <w:abstractNumId w:val="27"/>
  </w:num>
  <w:num w:numId="15">
    <w:abstractNumId w:val="22"/>
  </w:num>
  <w:num w:numId="16">
    <w:abstractNumId w:val="13"/>
  </w:num>
  <w:num w:numId="17">
    <w:abstractNumId w:val="17"/>
  </w:num>
  <w:num w:numId="18">
    <w:abstractNumId w:val="18"/>
  </w:num>
  <w:num w:numId="19">
    <w:abstractNumId w:val="0"/>
  </w:num>
  <w:num w:numId="20">
    <w:abstractNumId w:val="31"/>
  </w:num>
  <w:num w:numId="21">
    <w:abstractNumId w:val="28"/>
  </w:num>
  <w:num w:numId="22">
    <w:abstractNumId w:val="9"/>
  </w:num>
  <w:num w:numId="23">
    <w:abstractNumId w:val="30"/>
  </w:num>
  <w:num w:numId="24">
    <w:abstractNumId w:val="16"/>
  </w:num>
  <w:num w:numId="25">
    <w:abstractNumId w:val="11"/>
  </w:num>
  <w:num w:numId="26">
    <w:abstractNumId w:val="6"/>
  </w:num>
  <w:num w:numId="27">
    <w:abstractNumId w:val="1"/>
  </w:num>
  <w:num w:numId="28">
    <w:abstractNumId w:val="5"/>
  </w:num>
  <w:num w:numId="29">
    <w:abstractNumId w:val="29"/>
  </w:num>
  <w:num w:numId="30">
    <w:abstractNumId w:val="24"/>
  </w:num>
  <w:num w:numId="31">
    <w:abstractNumId w:val="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36"/>
    <w:rsid w:val="000103E3"/>
    <w:rsid w:val="00014C92"/>
    <w:rsid w:val="00015A79"/>
    <w:rsid w:val="000162B0"/>
    <w:rsid w:val="00020DCB"/>
    <w:rsid w:val="0002751C"/>
    <w:rsid w:val="000334B2"/>
    <w:rsid w:val="000409F3"/>
    <w:rsid w:val="00043CFC"/>
    <w:rsid w:val="00045A0A"/>
    <w:rsid w:val="00054BD6"/>
    <w:rsid w:val="00055692"/>
    <w:rsid w:val="00061865"/>
    <w:rsid w:val="000655C3"/>
    <w:rsid w:val="0007373B"/>
    <w:rsid w:val="000805FB"/>
    <w:rsid w:val="000A2AD3"/>
    <w:rsid w:val="000B6949"/>
    <w:rsid w:val="000B69A7"/>
    <w:rsid w:val="000B712A"/>
    <w:rsid w:val="000C1774"/>
    <w:rsid w:val="000C5582"/>
    <w:rsid w:val="000C62F0"/>
    <w:rsid w:val="000C7553"/>
    <w:rsid w:val="000D0DFF"/>
    <w:rsid w:val="000E2C35"/>
    <w:rsid w:val="000E32BD"/>
    <w:rsid w:val="000E549B"/>
    <w:rsid w:val="000E79FD"/>
    <w:rsid w:val="000F0209"/>
    <w:rsid w:val="000F31FE"/>
    <w:rsid w:val="000F5297"/>
    <w:rsid w:val="000F65D9"/>
    <w:rsid w:val="000F6F93"/>
    <w:rsid w:val="001068B7"/>
    <w:rsid w:val="00135432"/>
    <w:rsid w:val="00144570"/>
    <w:rsid w:val="00144743"/>
    <w:rsid w:val="00144E71"/>
    <w:rsid w:val="00161CDF"/>
    <w:rsid w:val="001652BC"/>
    <w:rsid w:val="00170CE1"/>
    <w:rsid w:val="00192267"/>
    <w:rsid w:val="0019228D"/>
    <w:rsid w:val="00196EB5"/>
    <w:rsid w:val="001A0858"/>
    <w:rsid w:val="001A28C4"/>
    <w:rsid w:val="001A2B01"/>
    <w:rsid w:val="001A6C88"/>
    <w:rsid w:val="001A6D98"/>
    <w:rsid w:val="001B1A51"/>
    <w:rsid w:val="001B2021"/>
    <w:rsid w:val="001B3E85"/>
    <w:rsid w:val="001B625A"/>
    <w:rsid w:val="001B7220"/>
    <w:rsid w:val="001C209C"/>
    <w:rsid w:val="001C3023"/>
    <w:rsid w:val="001D0693"/>
    <w:rsid w:val="001D0EB1"/>
    <w:rsid w:val="001D5C5A"/>
    <w:rsid w:val="001E3959"/>
    <w:rsid w:val="001E3C1A"/>
    <w:rsid w:val="001E5DBA"/>
    <w:rsid w:val="001E7C2D"/>
    <w:rsid w:val="001F1C3B"/>
    <w:rsid w:val="001F2EC2"/>
    <w:rsid w:val="001F49FE"/>
    <w:rsid w:val="00204386"/>
    <w:rsid w:val="00205D1F"/>
    <w:rsid w:val="00210389"/>
    <w:rsid w:val="002208DF"/>
    <w:rsid w:val="00225128"/>
    <w:rsid w:val="00226EC4"/>
    <w:rsid w:val="002279EF"/>
    <w:rsid w:val="002300F9"/>
    <w:rsid w:val="00232165"/>
    <w:rsid w:val="0023224B"/>
    <w:rsid w:val="002322B3"/>
    <w:rsid w:val="00242986"/>
    <w:rsid w:val="00257439"/>
    <w:rsid w:val="00262990"/>
    <w:rsid w:val="002630D4"/>
    <w:rsid w:val="00265789"/>
    <w:rsid w:val="00266C09"/>
    <w:rsid w:val="00275F83"/>
    <w:rsid w:val="002A3987"/>
    <w:rsid w:val="002A5203"/>
    <w:rsid w:val="002A52EB"/>
    <w:rsid w:val="002B4ED4"/>
    <w:rsid w:val="002B50B8"/>
    <w:rsid w:val="002B6E87"/>
    <w:rsid w:val="002B6F06"/>
    <w:rsid w:val="002C0E85"/>
    <w:rsid w:val="002C5CCB"/>
    <w:rsid w:val="002D1E19"/>
    <w:rsid w:val="002D2913"/>
    <w:rsid w:val="002E5A18"/>
    <w:rsid w:val="002E6BB1"/>
    <w:rsid w:val="002F6191"/>
    <w:rsid w:val="003078CE"/>
    <w:rsid w:val="00310CE5"/>
    <w:rsid w:val="00311336"/>
    <w:rsid w:val="0031455F"/>
    <w:rsid w:val="0034154E"/>
    <w:rsid w:val="00345F8A"/>
    <w:rsid w:val="00352DC9"/>
    <w:rsid w:val="00361F2C"/>
    <w:rsid w:val="003626C5"/>
    <w:rsid w:val="0036527E"/>
    <w:rsid w:val="00372696"/>
    <w:rsid w:val="00373C28"/>
    <w:rsid w:val="003753CB"/>
    <w:rsid w:val="00381402"/>
    <w:rsid w:val="00385FF9"/>
    <w:rsid w:val="00395C96"/>
    <w:rsid w:val="00396D9B"/>
    <w:rsid w:val="00397922"/>
    <w:rsid w:val="003A1DCD"/>
    <w:rsid w:val="003A23A5"/>
    <w:rsid w:val="003A3117"/>
    <w:rsid w:val="003A7FC7"/>
    <w:rsid w:val="003B2690"/>
    <w:rsid w:val="003C3FBE"/>
    <w:rsid w:val="003C5066"/>
    <w:rsid w:val="003D18FB"/>
    <w:rsid w:val="003D2E11"/>
    <w:rsid w:val="003D5EC2"/>
    <w:rsid w:val="003E2C80"/>
    <w:rsid w:val="003E3F0F"/>
    <w:rsid w:val="003E7D27"/>
    <w:rsid w:val="003F1DA2"/>
    <w:rsid w:val="004021D3"/>
    <w:rsid w:val="004102B1"/>
    <w:rsid w:val="00413E8D"/>
    <w:rsid w:val="00416FBD"/>
    <w:rsid w:val="00424397"/>
    <w:rsid w:val="00424F31"/>
    <w:rsid w:val="004253EA"/>
    <w:rsid w:val="004263CF"/>
    <w:rsid w:val="00427035"/>
    <w:rsid w:val="0043231F"/>
    <w:rsid w:val="004377F8"/>
    <w:rsid w:val="004459E2"/>
    <w:rsid w:val="004553D8"/>
    <w:rsid w:val="004600CD"/>
    <w:rsid w:val="00466A62"/>
    <w:rsid w:val="004740ED"/>
    <w:rsid w:val="00484F2E"/>
    <w:rsid w:val="004913BD"/>
    <w:rsid w:val="00492A5D"/>
    <w:rsid w:val="004A632C"/>
    <w:rsid w:val="004B0EBD"/>
    <w:rsid w:val="004B1516"/>
    <w:rsid w:val="004B46C2"/>
    <w:rsid w:val="004B472C"/>
    <w:rsid w:val="004C09F0"/>
    <w:rsid w:val="004C0B30"/>
    <w:rsid w:val="004C0F37"/>
    <w:rsid w:val="004C4F84"/>
    <w:rsid w:val="004D0A51"/>
    <w:rsid w:val="004E0514"/>
    <w:rsid w:val="004E1ABA"/>
    <w:rsid w:val="004E3AD9"/>
    <w:rsid w:val="004E47C2"/>
    <w:rsid w:val="004E7AC9"/>
    <w:rsid w:val="00502870"/>
    <w:rsid w:val="00523C36"/>
    <w:rsid w:val="00532349"/>
    <w:rsid w:val="00540D1D"/>
    <w:rsid w:val="00541565"/>
    <w:rsid w:val="005417D5"/>
    <w:rsid w:val="00543E04"/>
    <w:rsid w:val="005464C2"/>
    <w:rsid w:val="00546F07"/>
    <w:rsid w:val="00547376"/>
    <w:rsid w:val="005536FF"/>
    <w:rsid w:val="00555AB3"/>
    <w:rsid w:val="00566241"/>
    <w:rsid w:val="00566707"/>
    <w:rsid w:val="00573C11"/>
    <w:rsid w:val="005746CF"/>
    <w:rsid w:val="0058122A"/>
    <w:rsid w:val="0058330C"/>
    <w:rsid w:val="00583533"/>
    <w:rsid w:val="00593EDE"/>
    <w:rsid w:val="005A2F69"/>
    <w:rsid w:val="005A552F"/>
    <w:rsid w:val="005B5D0C"/>
    <w:rsid w:val="005D0D28"/>
    <w:rsid w:val="005D2708"/>
    <w:rsid w:val="005D3D9B"/>
    <w:rsid w:val="005D7111"/>
    <w:rsid w:val="005E4144"/>
    <w:rsid w:val="005E7C71"/>
    <w:rsid w:val="005F11C8"/>
    <w:rsid w:val="005F68F0"/>
    <w:rsid w:val="00602E95"/>
    <w:rsid w:val="00607273"/>
    <w:rsid w:val="006134A8"/>
    <w:rsid w:val="006140C1"/>
    <w:rsid w:val="00615049"/>
    <w:rsid w:val="006213BE"/>
    <w:rsid w:val="00621E83"/>
    <w:rsid w:val="00626447"/>
    <w:rsid w:val="00630CBA"/>
    <w:rsid w:val="006356BE"/>
    <w:rsid w:val="0064524B"/>
    <w:rsid w:val="0064541A"/>
    <w:rsid w:val="00651188"/>
    <w:rsid w:val="00661973"/>
    <w:rsid w:val="00663175"/>
    <w:rsid w:val="006704DE"/>
    <w:rsid w:val="00697768"/>
    <w:rsid w:val="006A2DCC"/>
    <w:rsid w:val="006B1240"/>
    <w:rsid w:val="006C26C7"/>
    <w:rsid w:val="006C2B40"/>
    <w:rsid w:val="006C5C82"/>
    <w:rsid w:val="006C6A86"/>
    <w:rsid w:val="006D2E34"/>
    <w:rsid w:val="006D5585"/>
    <w:rsid w:val="006D7075"/>
    <w:rsid w:val="006F0E03"/>
    <w:rsid w:val="006F0F6F"/>
    <w:rsid w:val="006F3CFF"/>
    <w:rsid w:val="00705CD3"/>
    <w:rsid w:val="0070771E"/>
    <w:rsid w:val="007079BC"/>
    <w:rsid w:val="0071194E"/>
    <w:rsid w:val="007138EE"/>
    <w:rsid w:val="007160BE"/>
    <w:rsid w:val="007257C5"/>
    <w:rsid w:val="00726EF2"/>
    <w:rsid w:val="00727705"/>
    <w:rsid w:val="007322C9"/>
    <w:rsid w:val="007405D3"/>
    <w:rsid w:val="007416D2"/>
    <w:rsid w:val="007450CE"/>
    <w:rsid w:val="00746AD7"/>
    <w:rsid w:val="00754642"/>
    <w:rsid w:val="00760636"/>
    <w:rsid w:val="00762E65"/>
    <w:rsid w:val="00784072"/>
    <w:rsid w:val="00795A94"/>
    <w:rsid w:val="007B32FB"/>
    <w:rsid w:val="007B45CE"/>
    <w:rsid w:val="007B5F9A"/>
    <w:rsid w:val="007D1565"/>
    <w:rsid w:val="007D33BD"/>
    <w:rsid w:val="007D4B8D"/>
    <w:rsid w:val="007E02C2"/>
    <w:rsid w:val="007E1BBC"/>
    <w:rsid w:val="007E2DA1"/>
    <w:rsid w:val="007E658E"/>
    <w:rsid w:val="007F0F4C"/>
    <w:rsid w:val="007F3F73"/>
    <w:rsid w:val="007F6EFB"/>
    <w:rsid w:val="0080258C"/>
    <w:rsid w:val="008139D7"/>
    <w:rsid w:val="008163B7"/>
    <w:rsid w:val="008170FF"/>
    <w:rsid w:val="008260A4"/>
    <w:rsid w:val="0082719D"/>
    <w:rsid w:val="008278C0"/>
    <w:rsid w:val="00832E88"/>
    <w:rsid w:val="0083389F"/>
    <w:rsid w:val="00836C10"/>
    <w:rsid w:val="00837D51"/>
    <w:rsid w:val="00844464"/>
    <w:rsid w:val="00864A0C"/>
    <w:rsid w:val="008659FA"/>
    <w:rsid w:val="00867FD0"/>
    <w:rsid w:val="00875A3B"/>
    <w:rsid w:val="008837D5"/>
    <w:rsid w:val="008845B9"/>
    <w:rsid w:val="008858E4"/>
    <w:rsid w:val="00887102"/>
    <w:rsid w:val="00890D6C"/>
    <w:rsid w:val="00891AC9"/>
    <w:rsid w:val="00891BFE"/>
    <w:rsid w:val="0089510C"/>
    <w:rsid w:val="008A3799"/>
    <w:rsid w:val="008B2E23"/>
    <w:rsid w:val="008B3BAF"/>
    <w:rsid w:val="008C0E8C"/>
    <w:rsid w:val="008C3D45"/>
    <w:rsid w:val="008D1740"/>
    <w:rsid w:val="008F79A0"/>
    <w:rsid w:val="009031FD"/>
    <w:rsid w:val="009054E6"/>
    <w:rsid w:val="009120E6"/>
    <w:rsid w:val="00920CD7"/>
    <w:rsid w:val="009422C2"/>
    <w:rsid w:val="00944FAA"/>
    <w:rsid w:val="00944FC0"/>
    <w:rsid w:val="0095010B"/>
    <w:rsid w:val="00956E3B"/>
    <w:rsid w:val="00962033"/>
    <w:rsid w:val="00963415"/>
    <w:rsid w:val="009729A3"/>
    <w:rsid w:val="00972FA9"/>
    <w:rsid w:val="00993A6F"/>
    <w:rsid w:val="00997FB0"/>
    <w:rsid w:val="009A4C5A"/>
    <w:rsid w:val="009A64D3"/>
    <w:rsid w:val="009C192A"/>
    <w:rsid w:val="009C523D"/>
    <w:rsid w:val="009D15EA"/>
    <w:rsid w:val="009E120F"/>
    <w:rsid w:val="009E1CCA"/>
    <w:rsid w:val="00A00097"/>
    <w:rsid w:val="00A0799E"/>
    <w:rsid w:val="00A1159B"/>
    <w:rsid w:val="00A2477C"/>
    <w:rsid w:val="00A24AC9"/>
    <w:rsid w:val="00A2539E"/>
    <w:rsid w:val="00A330E1"/>
    <w:rsid w:val="00A56C3E"/>
    <w:rsid w:val="00A63315"/>
    <w:rsid w:val="00A71DA7"/>
    <w:rsid w:val="00A80977"/>
    <w:rsid w:val="00A8163E"/>
    <w:rsid w:val="00A84663"/>
    <w:rsid w:val="00A87000"/>
    <w:rsid w:val="00A934C7"/>
    <w:rsid w:val="00A93EC1"/>
    <w:rsid w:val="00AA516F"/>
    <w:rsid w:val="00AA5AF9"/>
    <w:rsid w:val="00AA6FFE"/>
    <w:rsid w:val="00AB32BA"/>
    <w:rsid w:val="00AC022D"/>
    <w:rsid w:val="00AC059D"/>
    <w:rsid w:val="00AC206F"/>
    <w:rsid w:val="00AC45B8"/>
    <w:rsid w:val="00AD5A2A"/>
    <w:rsid w:val="00AE6647"/>
    <w:rsid w:val="00AF19BD"/>
    <w:rsid w:val="00B0040E"/>
    <w:rsid w:val="00B048F4"/>
    <w:rsid w:val="00B104CE"/>
    <w:rsid w:val="00B156D0"/>
    <w:rsid w:val="00B20111"/>
    <w:rsid w:val="00B2128D"/>
    <w:rsid w:val="00B23E90"/>
    <w:rsid w:val="00B26FAE"/>
    <w:rsid w:val="00B31704"/>
    <w:rsid w:val="00B31C83"/>
    <w:rsid w:val="00B34EE6"/>
    <w:rsid w:val="00B34F57"/>
    <w:rsid w:val="00B40CE0"/>
    <w:rsid w:val="00B47F44"/>
    <w:rsid w:val="00B55433"/>
    <w:rsid w:val="00B609B3"/>
    <w:rsid w:val="00B83907"/>
    <w:rsid w:val="00B903B6"/>
    <w:rsid w:val="00BA1835"/>
    <w:rsid w:val="00BA2E7E"/>
    <w:rsid w:val="00BA4EB6"/>
    <w:rsid w:val="00BB1624"/>
    <w:rsid w:val="00BB2CE8"/>
    <w:rsid w:val="00BB7B19"/>
    <w:rsid w:val="00BC153B"/>
    <w:rsid w:val="00BD20F8"/>
    <w:rsid w:val="00BD3892"/>
    <w:rsid w:val="00BE070A"/>
    <w:rsid w:val="00BE419D"/>
    <w:rsid w:val="00BE6A76"/>
    <w:rsid w:val="00BE71E6"/>
    <w:rsid w:val="00C03071"/>
    <w:rsid w:val="00C04261"/>
    <w:rsid w:val="00C05295"/>
    <w:rsid w:val="00C138DD"/>
    <w:rsid w:val="00C13F95"/>
    <w:rsid w:val="00C175AB"/>
    <w:rsid w:val="00C2249C"/>
    <w:rsid w:val="00C264BB"/>
    <w:rsid w:val="00C41CA7"/>
    <w:rsid w:val="00C64533"/>
    <w:rsid w:val="00C653AA"/>
    <w:rsid w:val="00C677A3"/>
    <w:rsid w:val="00C708E9"/>
    <w:rsid w:val="00C73FCC"/>
    <w:rsid w:val="00C7453D"/>
    <w:rsid w:val="00C74BB2"/>
    <w:rsid w:val="00C8035F"/>
    <w:rsid w:val="00C94AEC"/>
    <w:rsid w:val="00CA07B7"/>
    <w:rsid w:val="00CA3EAC"/>
    <w:rsid w:val="00CC0379"/>
    <w:rsid w:val="00CC193A"/>
    <w:rsid w:val="00CC2FAD"/>
    <w:rsid w:val="00CC63A7"/>
    <w:rsid w:val="00CC68EF"/>
    <w:rsid w:val="00CE1805"/>
    <w:rsid w:val="00CE20F3"/>
    <w:rsid w:val="00CE3AFF"/>
    <w:rsid w:val="00CF1537"/>
    <w:rsid w:val="00CF3179"/>
    <w:rsid w:val="00CF4C18"/>
    <w:rsid w:val="00CF56DB"/>
    <w:rsid w:val="00D00319"/>
    <w:rsid w:val="00D077D9"/>
    <w:rsid w:val="00D1394C"/>
    <w:rsid w:val="00D16FD5"/>
    <w:rsid w:val="00D25B60"/>
    <w:rsid w:val="00D33DBA"/>
    <w:rsid w:val="00D3429B"/>
    <w:rsid w:val="00D372A0"/>
    <w:rsid w:val="00D405A1"/>
    <w:rsid w:val="00D40C79"/>
    <w:rsid w:val="00D60555"/>
    <w:rsid w:val="00D64D06"/>
    <w:rsid w:val="00D6549A"/>
    <w:rsid w:val="00D71910"/>
    <w:rsid w:val="00D73723"/>
    <w:rsid w:val="00D752DB"/>
    <w:rsid w:val="00D75ACF"/>
    <w:rsid w:val="00D76338"/>
    <w:rsid w:val="00D77208"/>
    <w:rsid w:val="00D82FC9"/>
    <w:rsid w:val="00D84230"/>
    <w:rsid w:val="00D96738"/>
    <w:rsid w:val="00DA09DB"/>
    <w:rsid w:val="00DA7B81"/>
    <w:rsid w:val="00DB5C93"/>
    <w:rsid w:val="00DC396A"/>
    <w:rsid w:val="00DD4E1A"/>
    <w:rsid w:val="00DE060E"/>
    <w:rsid w:val="00DE62A0"/>
    <w:rsid w:val="00DF4AB0"/>
    <w:rsid w:val="00E04EB4"/>
    <w:rsid w:val="00E053AA"/>
    <w:rsid w:val="00E12B8F"/>
    <w:rsid w:val="00E21865"/>
    <w:rsid w:val="00E35517"/>
    <w:rsid w:val="00E36C2C"/>
    <w:rsid w:val="00E50D93"/>
    <w:rsid w:val="00E5206A"/>
    <w:rsid w:val="00E52080"/>
    <w:rsid w:val="00E567A7"/>
    <w:rsid w:val="00E65945"/>
    <w:rsid w:val="00E7451C"/>
    <w:rsid w:val="00E811C9"/>
    <w:rsid w:val="00E858DF"/>
    <w:rsid w:val="00E917A0"/>
    <w:rsid w:val="00E978FB"/>
    <w:rsid w:val="00EA0069"/>
    <w:rsid w:val="00EB16FA"/>
    <w:rsid w:val="00EC35EF"/>
    <w:rsid w:val="00ED2D7A"/>
    <w:rsid w:val="00ED49F5"/>
    <w:rsid w:val="00EF3B59"/>
    <w:rsid w:val="00EF4D6E"/>
    <w:rsid w:val="00F016B5"/>
    <w:rsid w:val="00F13F30"/>
    <w:rsid w:val="00F15879"/>
    <w:rsid w:val="00F26F9F"/>
    <w:rsid w:val="00F30B0D"/>
    <w:rsid w:val="00F62E1E"/>
    <w:rsid w:val="00F809FB"/>
    <w:rsid w:val="00F81BDC"/>
    <w:rsid w:val="00F83AB9"/>
    <w:rsid w:val="00F93D32"/>
    <w:rsid w:val="00FA151F"/>
    <w:rsid w:val="00FA1EE2"/>
    <w:rsid w:val="00FC1863"/>
    <w:rsid w:val="00FC35D1"/>
    <w:rsid w:val="00FC40A5"/>
    <w:rsid w:val="00FC5E43"/>
    <w:rsid w:val="00FD0EA7"/>
    <w:rsid w:val="00FD441A"/>
    <w:rsid w:val="00FE09E4"/>
    <w:rsid w:val="00FE5F6B"/>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E415C"/>
  <w15:docId w15:val="{D0A3622B-8567-41E6-B503-37AF5EAD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CC"/>
    <w:pPr>
      <w:spacing w:line="264" w:lineRule="auto"/>
    </w:pPr>
    <w:rPr>
      <w:rFonts w:ascii="Arial" w:hAnsi="Arial"/>
      <w:szCs w:val="24"/>
    </w:rPr>
  </w:style>
  <w:style w:type="paragraph" w:styleId="Heading1">
    <w:name w:val="heading 1"/>
    <w:basedOn w:val="Normal"/>
    <w:next w:val="Normal"/>
    <w:link w:val="Heading1Char"/>
    <w:qFormat/>
    <w:rsid w:val="006A2DCC"/>
    <w:pPr>
      <w:keepNext/>
      <w:outlineLvl w:val="0"/>
    </w:pPr>
    <w:rPr>
      <w:rFonts w:cs="Arial"/>
      <w:b/>
      <w:bCs/>
      <w:color w:val="007EA9"/>
      <w:kern w:val="32"/>
      <w:sz w:val="58"/>
      <w:szCs w:val="32"/>
    </w:rPr>
  </w:style>
  <w:style w:type="paragraph" w:styleId="Heading2">
    <w:name w:val="heading 2"/>
    <w:basedOn w:val="Normal"/>
    <w:next w:val="Normal"/>
    <w:qFormat/>
    <w:rsid w:val="006A2DCC"/>
    <w:pPr>
      <w:keepNext/>
      <w:outlineLvl w:val="1"/>
    </w:pPr>
    <w:rPr>
      <w:rFonts w:cs="Arial"/>
      <w:b/>
      <w:bCs/>
      <w:iCs/>
      <w:color w:val="007EA9"/>
      <w:sz w:val="36"/>
      <w:szCs w:val="28"/>
    </w:rPr>
  </w:style>
  <w:style w:type="paragraph" w:styleId="Heading3">
    <w:name w:val="heading 3"/>
    <w:basedOn w:val="Normal"/>
    <w:next w:val="Normal"/>
    <w:qFormat/>
    <w:rsid w:val="006A2DCC"/>
    <w:pPr>
      <w:keepNext/>
      <w:outlineLvl w:val="2"/>
    </w:pPr>
    <w:rPr>
      <w:rFonts w:cs="Arial"/>
      <w:b/>
      <w:bCs/>
      <w:color w:val="007EA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A3117"/>
    <w:rPr>
      <w:rFonts w:ascii="Arial" w:hAnsi="Arial" w:cs="Arial"/>
      <w:b/>
      <w:bCs/>
      <w:color w:val="007EA9"/>
      <w:kern w:val="32"/>
      <w:sz w:val="58"/>
      <w:szCs w:val="32"/>
      <w:lang w:val="en-GB" w:eastAsia="en-GB" w:bidi="ar-SA"/>
    </w:rPr>
  </w:style>
  <w:style w:type="character" w:styleId="Hyperlink">
    <w:name w:val="Hyperlink"/>
    <w:rsid w:val="004C4F84"/>
    <w:rPr>
      <w:rFonts w:ascii="Arial" w:hAnsi="Arial"/>
      <w:b/>
      <w:color w:val="007EA9"/>
      <w:sz w:val="20"/>
      <w:u w:val="none"/>
    </w:rPr>
  </w:style>
  <w:style w:type="paragraph" w:styleId="Caption">
    <w:name w:val="caption"/>
    <w:basedOn w:val="Normal"/>
    <w:next w:val="Normal"/>
    <w:qFormat/>
    <w:rsid w:val="00A84663"/>
    <w:rPr>
      <w:b/>
      <w:bCs/>
      <w:szCs w:val="20"/>
    </w:rPr>
  </w:style>
  <w:style w:type="paragraph" w:styleId="TOC1">
    <w:name w:val="toc 1"/>
    <w:basedOn w:val="Normal"/>
    <w:next w:val="Normal"/>
    <w:autoRedefine/>
    <w:semiHidden/>
    <w:rsid w:val="004C4F84"/>
    <w:pPr>
      <w:spacing w:line="360" w:lineRule="auto"/>
    </w:pPr>
    <w:rPr>
      <w:b/>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 w:val="24"/>
      <w:szCs w:val="20"/>
      <w:lang w:eastAsia="en-US"/>
    </w:rPr>
  </w:style>
  <w:style w:type="paragraph" w:styleId="ListParagraph">
    <w:name w:val="List Paragraph"/>
    <w:basedOn w:val="Normal"/>
    <w:uiPriority w:val="34"/>
    <w:qFormat/>
    <w:rsid w:val="003E2C80"/>
    <w:pPr>
      <w:ind w:left="720"/>
      <w:contextualSpacing/>
    </w:pPr>
  </w:style>
  <w:style w:type="table" w:styleId="TableGrid">
    <w:name w:val="Table Grid"/>
    <w:basedOn w:val="TableNormal"/>
    <w:rsid w:val="009D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31C83"/>
    <w:rPr>
      <w:sz w:val="16"/>
      <w:szCs w:val="16"/>
    </w:rPr>
  </w:style>
  <w:style w:type="paragraph" w:styleId="CommentText">
    <w:name w:val="annotation text"/>
    <w:basedOn w:val="Normal"/>
    <w:link w:val="CommentTextChar"/>
    <w:semiHidden/>
    <w:unhideWhenUsed/>
    <w:rsid w:val="00B31C83"/>
    <w:pPr>
      <w:spacing w:line="240" w:lineRule="auto"/>
    </w:pPr>
    <w:rPr>
      <w:szCs w:val="20"/>
    </w:rPr>
  </w:style>
  <w:style w:type="character" w:customStyle="1" w:styleId="CommentTextChar">
    <w:name w:val="Comment Text Char"/>
    <w:basedOn w:val="DefaultParagraphFont"/>
    <w:link w:val="CommentText"/>
    <w:semiHidden/>
    <w:rsid w:val="00B31C83"/>
    <w:rPr>
      <w:rFonts w:ascii="Arial" w:hAnsi="Arial"/>
    </w:rPr>
  </w:style>
  <w:style w:type="paragraph" w:styleId="CommentSubject">
    <w:name w:val="annotation subject"/>
    <w:basedOn w:val="CommentText"/>
    <w:next w:val="CommentText"/>
    <w:link w:val="CommentSubjectChar"/>
    <w:semiHidden/>
    <w:unhideWhenUsed/>
    <w:rsid w:val="00B31C83"/>
    <w:rPr>
      <w:b/>
      <w:bCs/>
    </w:rPr>
  </w:style>
  <w:style w:type="character" w:customStyle="1" w:styleId="CommentSubjectChar">
    <w:name w:val="Comment Subject Char"/>
    <w:basedOn w:val="CommentTextChar"/>
    <w:link w:val="CommentSubject"/>
    <w:semiHidden/>
    <w:rsid w:val="00B31C83"/>
    <w:rPr>
      <w:rFonts w:ascii="Arial" w:hAnsi="Arial"/>
      <w:b/>
      <w:bCs/>
    </w:rPr>
  </w:style>
  <w:style w:type="character" w:styleId="UnresolvedMention">
    <w:name w:val="Unresolved Mention"/>
    <w:basedOn w:val="DefaultParagraphFont"/>
    <w:uiPriority w:val="99"/>
    <w:semiHidden/>
    <w:unhideWhenUsed/>
    <w:rsid w:val="00BB1624"/>
    <w:rPr>
      <w:color w:val="605E5C"/>
      <w:shd w:val="clear" w:color="auto" w:fill="E1DFDD"/>
    </w:rPr>
  </w:style>
  <w:style w:type="character" w:styleId="FollowedHyperlink">
    <w:name w:val="FollowedHyperlink"/>
    <w:basedOn w:val="DefaultParagraphFont"/>
    <w:semiHidden/>
    <w:unhideWhenUsed/>
    <w:rsid w:val="00CF31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3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touch.ccc/healthsafety/policies.asp" TargetMode="External"/><Relationship Id="rId18" Type="http://schemas.openxmlformats.org/officeDocument/2006/relationships/hyperlink" Target="https://www.victimsupport.org.uk/" TargetMode="External"/><Relationship Id="rId26" Type="http://schemas.openxmlformats.org/officeDocument/2006/relationships/hyperlink" Target="https://cumbria.gov.uk/elibrary/Content/Internet/535/615/984/37708144839.pdf" TargetMode="External"/><Relationship Id="rId3" Type="http://schemas.openxmlformats.org/officeDocument/2006/relationships/styles" Target="styles.xml"/><Relationship Id="rId21" Type="http://schemas.openxmlformats.org/officeDocument/2006/relationships/hyperlink" Target="https://cumbria.gov.uk/eLibrary/Content/Internet/536/6357/42766152553.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touch.ccc/elibrary/content/intranet/536/2566/17332/4315211302.pdf" TargetMode="External"/><Relationship Id="rId17" Type="http://schemas.openxmlformats.org/officeDocument/2006/relationships/hyperlink" Target="https://www.victimsupport.org.uk/" TargetMode="External"/><Relationship Id="rId25" Type="http://schemas.openxmlformats.org/officeDocument/2006/relationships/hyperlink" Target="https://www.intouch.ccc/elibrary/Content/Intranet/535/615/984/37708144742.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umbria.gov.uk/employeeinformation/wellbeing/support.asp" TargetMode="External"/><Relationship Id="rId20" Type="http://schemas.openxmlformats.org/officeDocument/2006/relationships/hyperlink" Target="https://www.equalityadvisoryservice.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mbria.gov.uk/hr/Attendanceandwellbeingochealth.asp" TargetMode="External"/><Relationship Id="rId24" Type="http://schemas.openxmlformats.org/officeDocument/2006/relationships/hyperlink" Target="https://www.intouch.ccc/elibrary/Content/Intranet/535/615/984/3793011104.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port-it.org.uk/" TargetMode="External"/><Relationship Id="rId23" Type="http://schemas.openxmlformats.org/officeDocument/2006/relationships/hyperlink" Target="https://cumbria.gov.uk/elibrary/Content/Internet/535/615/984/37708143842.pdf" TargetMode="External"/><Relationship Id="rId28" Type="http://schemas.openxmlformats.org/officeDocument/2006/relationships/header" Target="header2.xml"/><Relationship Id="rId10" Type="http://schemas.openxmlformats.org/officeDocument/2006/relationships/hyperlink" Target="https://genohsisportal.cumbria.gov.uk/Portal/login.aspx" TargetMode="External"/><Relationship Id="rId19" Type="http://schemas.openxmlformats.org/officeDocument/2006/relationships/hyperlink" Target="https://www.equalityadvisoryservice.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umbria.gov.uk/eLibrary/Content/Internet/536/6357/42766152553.pdf" TargetMode="External"/><Relationship Id="rId14" Type="http://schemas.openxmlformats.org/officeDocument/2006/relationships/hyperlink" Target="https://www.report-it.org.uk/" TargetMode="External"/><Relationship Id="rId22" Type="http://schemas.openxmlformats.org/officeDocument/2006/relationships/hyperlink" Target="https://www.intouch.ccc/elibrary/Content/Intranet/535/615/984/4183716757.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D05D-CAFA-4E5C-AFAC-1BFD80E0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3545</Words>
  <Characters>20957</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24454</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Gates, Lesley</cp:lastModifiedBy>
  <cp:revision>3</cp:revision>
  <cp:lastPrinted>1901-01-01T00:00:00Z</cp:lastPrinted>
  <dcterms:created xsi:type="dcterms:W3CDTF">2022-08-08T14:25:00Z</dcterms:created>
  <dcterms:modified xsi:type="dcterms:W3CDTF">2022-08-08T14:27:00Z</dcterms:modified>
</cp:coreProperties>
</file>